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5E1" w:rsidRDefault="001C2B57" w:rsidP="001C2B57">
      <w:pPr>
        <w:pStyle w:val="NoSpacing"/>
        <w:rPr>
          <w:b/>
          <w:sz w:val="24"/>
          <w:szCs w:val="24"/>
        </w:rPr>
      </w:pPr>
      <w:r>
        <w:rPr>
          <w:b/>
          <w:sz w:val="24"/>
          <w:szCs w:val="24"/>
        </w:rPr>
        <w:t>Minutes of Board Meeting……………………………………………………………………March 19, 2018</w:t>
      </w:r>
    </w:p>
    <w:p w:rsidR="001C2B57" w:rsidRDefault="001C2B57" w:rsidP="001C2B57">
      <w:pPr>
        <w:pStyle w:val="NoSpacing"/>
        <w:rPr>
          <w:b/>
          <w:sz w:val="24"/>
          <w:szCs w:val="24"/>
        </w:rPr>
      </w:pPr>
    </w:p>
    <w:p w:rsidR="001C2B57" w:rsidRDefault="001C2B57" w:rsidP="001C2B57">
      <w:pPr>
        <w:pStyle w:val="NoSpacing"/>
        <w:rPr>
          <w:b/>
          <w:sz w:val="24"/>
          <w:szCs w:val="24"/>
        </w:rPr>
      </w:pPr>
      <w:r>
        <w:rPr>
          <w:b/>
          <w:sz w:val="24"/>
          <w:szCs w:val="24"/>
        </w:rPr>
        <w:t xml:space="preserve">Attending:  Howard </w:t>
      </w:r>
      <w:proofErr w:type="spellStart"/>
      <w:r>
        <w:rPr>
          <w:b/>
          <w:sz w:val="24"/>
          <w:szCs w:val="24"/>
        </w:rPr>
        <w:t>Wilkison</w:t>
      </w:r>
      <w:proofErr w:type="spellEnd"/>
      <w:r>
        <w:rPr>
          <w:b/>
          <w:sz w:val="24"/>
          <w:szCs w:val="24"/>
        </w:rPr>
        <w:t xml:space="preserve">, Sue </w:t>
      </w:r>
      <w:proofErr w:type="spellStart"/>
      <w:r>
        <w:rPr>
          <w:b/>
          <w:sz w:val="24"/>
          <w:szCs w:val="24"/>
        </w:rPr>
        <w:t>Fortman</w:t>
      </w:r>
      <w:proofErr w:type="spellEnd"/>
      <w:r>
        <w:rPr>
          <w:b/>
          <w:sz w:val="24"/>
          <w:szCs w:val="24"/>
        </w:rPr>
        <w:t xml:space="preserve">, Sharon Phillips, Dave Smith, Bryan Robbins, Linda </w:t>
      </w:r>
      <w:proofErr w:type="spellStart"/>
      <w:r>
        <w:rPr>
          <w:b/>
          <w:sz w:val="24"/>
          <w:szCs w:val="24"/>
        </w:rPr>
        <w:t>Ricke</w:t>
      </w:r>
      <w:proofErr w:type="spellEnd"/>
      <w:r>
        <w:rPr>
          <w:b/>
          <w:sz w:val="24"/>
          <w:szCs w:val="24"/>
        </w:rPr>
        <w:t>, Victor Dance, Tom Ogden, Robert Barker and Teresa Kovacich</w:t>
      </w:r>
    </w:p>
    <w:p w:rsidR="001C2B57" w:rsidRDefault="001C2B57" w:rsidP="001C2B57">
      <w:pPr>
        <w:pStyle w:val="NoSpacing"/>
        <w:rPr>
          <w:b/>
          <w:sz w:val="24"/>
          <w:szCs w:val="24"/>
        </w:rPr>
      </w:pPr>
    </w:p>
    <w:p w:rsidR="001C2B57" w:rsidRDefault="001C2B57" w:rsidP="001C2B57">
      <w:pPr>
        <w:pStyle w:val="NoSpacing"/>
        <w:rPr>
          <w:b/>
          <w:sz w:val="24"/>
          <w:szCs w:val="24"/>
        </w:rPr>
      </w:pPr>
      <w:r>
        <w:rPr>
          <w:b/>
          <w:sz w:val="24"/>
          <w:szCs w:val="24"/>
        </w:rPr>
        <w:t>Minutes were read and approved on a motion made by Sharon Phillips and seconded by Bryan Robbins.</w:t>
      </w:r>
    </w:p>
    <w:p w:rsidR="001C2B57" w:rsidRDefault="001C2B57" w:rsidP="001C2B57">
      <w:pPr>
        <w:pStyle w:val="NoSpacing"/>
        <w:rPr>
          <w:b/>
          <w:sz w:val="24"/>
          <w:szCs w:val="24"/>
        </w:rPr>
      </w:pPr>
    </w:p>
    <w:p w:rsidR="001C2B57" w:rsidRDefault="001C2B57" w:rsidP="001C2B57">
      <w:pPr>
        <w:pStyle w:val="NoSpacing"/>
        <w:rPr>
          <w:b/>
          <w:sz w:val="24"/>
          <w:szCs w:val="24"/>
        </w:rPr>
      </w:pPr>
      <w:r>
        <w:rPr>
          <w:b/>
          <w:sz w:val="24"/>
          <w:szCs w:val="24"/>
        </w:rPr>
        <w:t>Claims were discussed and approved on a motion made by Victor Dance and seconded by Tom Ogden.</w:t>
      </w:r>
    </w:p>
    <w:p w:rsidR="001C2B57" w:rsidRDefault="001C2B57" w:rsidP="001C2B57">
      <w:pPr>
        <w:pStyle w:val="NoSpacing"/>
        <w:rPr>
          <w:b/>
          <w:sz w:val="24"/>
          <w:szCs w:val="24"/>
        </w:rPr>
      </w:pPr>
    </w:p>
    <w:p w:rsidR="001C2B57" w:rsidRDefault="001C2B57" w:rsidP="001C2B57">
      <w:pPr>
        <w:pStyle w:val="NoSpacing"/>
        <w:rPr>
          <w:b/>
          <w:sz w:val="24"/>
          <w:szCs w:val="24"/>
        </w:rPr>
      </w:pPr>
      <w:r>
        <w:rPr>
          <w:b/>
          <w:sz w:val="24"/>
          <w:szCs w:val="24"/>
        </w:rPr>
        <w:t>New Business:</w:t>
      </w:r>
    </w:p>
    <w:p w:rsidR="001C2B57" w:rsidRDefault="001C2B57" w:rsidP="001C2B57">
      <w:pPr>
        <w:pStyle w:val="NoSpacing"/>
        <w:rPr>
          <w:b/>
          <w:sz w:val="24"/>
          <w:szCs w:val="24"/>
        </w:rPr>
      </w:pPr>
    </w:p>
    <w:p w:rsidR="001C2B57" w:rsidRDefault="001C2B57" w:rsidP="001C2B57">
      <w:pPr>
        <w:pStyle w:val="NoSpacing"/>
        <w:rPr>
          <w:b/>
          <w:sz w:val="24"/>
          <w:szCs w:val="24"/>
        </w:rPr>
      </w:pPr>
      <w:r>
        <w:rPr>
          <w:b/>
          <w:sz w:val="24"/>
          <w:szCs w:val="24"/>
        </w:rPr>
        <w:t xml:space="preserve">The gym lighting project was approved for a 50% rebate through the Duke Energy Smart Saver Program.  We will be reimbursed for half of the project cost which is $1.305.00. We borrowed one lift from Greensburg Community School Corporation and one lift from the Decatur County fairgrounds. </w:t>
      </w:r>
    </w:p>
    <w:p w:rsidR="001C2B57" w:rsidRDefault="001C2B57" w:rsidP="001C2B57">
      <w:pPr>
        <w:pStyle w:val="NoSpacing"/>
        <w:rPr>
          <w:b/>
          <w:sz w:val="24"/>
          <w:szCs w:val="24"/>
        </w:rPr>
      </w:pPr>
    </w:p>
    <w:p w:rsidR="001C2B57" w:rsidRDefault="001C2B57" w:rsidP="001C2B57">
      <w:pPr>
        <w:pStyle w:val="NoSpacing"/>
        <w:rPr>
          <w:b/>
          <w:sz w:val="24"/>
          <w:szCs w:val="24"/>
        </w:rPr>
      </w:pPr>
      <w:r>
        <w:rPr>
          <w:b/>
          <w:sz w:val="24"/>
          <w:szCs w:val="24"/>
        </w:rPr>
        <w:t>Decatur County Commissioner, Mark Koors, contacted Bob to inform him that the Commissioners are interested in a new play area adjacent to the new jail.  It would include a basketball court and playground equipment.  He said that they are working with a budget of $175,000.00.  He asked Bob to request bids for playground equipment.  The project would help keep those living in the area by not eliminating the play area.</w:t>
      </w:r>
    </w:p>
    <w:p w:rsidR="001C2B57" w:rsidRDefault="001C2B57" w:rsidP="001C2B57">
      <w:pPr>
        <w:pStyle w:val="NoSpacing"/>
        <w:rPr>
          <w:b/>
          <w:sz w:val="24"/>
          <w:szCs w:val="24"/>
        </w:rPr>
      </w:pPr>
    </w:p>
    <w:p w:rsidR="00BF457E" w:rsidRDefault="00BF457E" w:rsidP="001C2B57">
      <w:pPr>
        <w:pStyle w:val="NoSpacing"/>
        <w:rPr>
          <w:b/>
          <w:sz w:val="24"/>
          <w:szCs w:val="24"/>
        </w:rPr>
      </w:pPr>
      <w:r>
        <w:rPr>
          <w:b/>
          <w:sz w:val="24"/>
          <w:szCs w:val="24"/>
        </w:rPr>
        <w:t xml:space="preserve">Decatur County Fair Board member, Mike </w:t>
      </w:r>
      <w:proofErr w:type="spellStart"/>
      <w:r>
        <w:rPr>
          <w:b/>
          <w:sz w:val="24"/>
          <w:szCs w:val="24"/>
        </w:rPr>
        <w:t>Cuskaden</w:t>
      </w:r>
      <w:proofErr w:type="spellEnd"/>
      <w:r>
        <w:rPr>
          <w:b/>
          <w:sz w:val="24"/>
          <w:szCs w:val="24"/>
        </w:rPr>
        <w:t>, came in and asked if we might consider combining our fireworks display with the one that they will have on the final night of the fair.  He said that he is close to finalizing a sponsor willing to cover 75% of the cost of the display.  Bob told him that we have one year remaining in our contract with Sky Magic and would be unable to make any changes this year.  Following further discussion, the Board unanimously decided to keep our show on July 3 instead of moving it to the last night of the fair.</w:t>
      </w:r>
    </w:p>
    <w:p w:rsidR="00BF457E" w:rsidRDefault="00BF457E" w:rsidP="001C2B57">
      <w:pPr>
        <w:pStyle w:val="NoSpacing"/>
        <w:rPr>
          <w:b/>
          <w:sz w:val="24"/>
          <w:szCs w:val="24"/>
        </w:rPr>
      </w:pPr>
    </w:p>
    <w:p w:rsidR="00BF457E" w:rsidRDefault="0023023E" w:rsidP="001C2B57">
      <w:pPr>
        <w:pStyle w:val="NoSpacing"/>
        <w:rPr>
          <w:b/>
          <w:sz w:val="24"/>
          <w:szCs w:val="24"/>
        </w:rPr>
      </w:pPr>
      <w:r>
        <w:rPr>
          <w:b/>
          <w:sz w:val="24"/>
          <w:szCs w:val="24"/>
        </w:rPr>
        <w:t>Old Business:</w:t>
      </w:r>
    </w:p>
    <w:p w:rsidR="00BF457E" w:rsidRDefault="00BF457E" w:rsidP="001C2B57">
      <w:pPr>
        <w:pStyle w:val="NoSpacing"/>
        <w:rPr>
          <w:b/>
          <w:sz w:val="24"/>
          <w:szCs w:val="24"/>
        </w:rPr>
      </w:pPr>
    </w:p>
    <w:p w:rsidR="00BF457E" w:rsidRDefault="00BF457E" w:rsidP="001C2B57">
      <w:pPr>
        <w:pStyle w:val="NoSpacing"/>
        <w:rPr>
          <w:b/>
          <w:sz w:val="24"/>
          <w:szCs w:val="24"/>
        </w:rPr>
      </w:pPr>
      <w:r>
        <w:rPr>
          <w:b/>
          <w:sz w:val="24"/>
          <w:szCs w:val="24"/>
        </w:rPr>
        <w:t xml:space="preserve">The dog park project is underway with a tentative opening planned for mid-May.  The maintenance staff has been burning brush that Bruce </w:t>
      </w:r>
      <w:proofErr w:type="spellStart"/>
      <w:r>
        <w:rPr>
          <w:b/>
          <w:sz w:val="24"/>
          <w:szCs w:val="24"/>
        </w:rPr>
        <w:t>Vanderbur</w:t>
      </w:r>
      <w:proofErr w:type="spellEnd"/>
      <w:r>
        <w:rPr>
          <w:b/>
          <w:sz w:val="24"/>
          <w:szCs w:val="24"/>
        </w:rPr>
        <w:t xml:space="preserve"> cleared out while removing a fence row.  Two trees need to be removed and Adams Tree Service has been contacted to complete the job.  One is dead and one is leaning.  Bills will be forwarded to City Hall as they are the ones who will be financing the project.  An electronic key card entry system will be installed.  </w:t>
      </w:r>
    </w:p>
    <w:p w:rsidR="00BF457E" w:rsidRDefault="00BF457E" w:rsidP="001C2B57">
      <w:pPr>
        <w:pStyle w:val="NoSpacing"/>
        <w:rPr>
          <w:b/>
          <w:sz w:val="24"/>
          <w:szCs w:val="24"/>
        </w:rPr>
      </w:pPr>
    </w:p>
    <w:p w:rsidR="00BF457E" w:rsidRDefault="00BF457E" w:rsidP="001C2B57">
      <w:pPr>
        <w:pStyle w:val="NoSpacing"/>
        <w:rPr>
          <w:b/>
          <w:sz w:val="24"/>
          <w:szCs w:val="24"/>
        </w:rPr>
      </w:pPr>
      <w:r>
        <w:rPr>
          <w:b/>
          <w:sz w:val="24"/>
          <w:szCs w:val="24"/>
        </w:rPr>
        <w:t xml:space="preserve">Plans are continuing to have a Splash Pad installed at the Oddfellows Rebekah Park.  Delta Faucet is sponsoring this project and is overseeing the design process.  </w:t>
      </w:r>
      <w:r w:rsidR="00EE29CD">
        <w:rPr>
          <w:b/>
          <w:sz w:val="24"/>
          <w:szCs w:val="24"/>
        </w:rPr>
        <w:t xml:space="preserve">They have invested $40,000.00 into the project to date.  The plan calls for the pad to be approximately 30’ X 30’.  </w:t>
      </w:r>
    </w:p>
    <w:p w:rsidR="00EE29CD" w:rsidRDefault="00EE29CD" w:rsidP="001C2B57">
      <w:pPr>
        <w:pStyle w:val="NoSpacing"/>
        <w:rPr>
          <w:b/>
          <w:sz w:val="24"/>
          <w:szCs w:val="24"/>
        </w:rPr>
      </w:pPr>
    </w:p>
    <w:p w:rsidR="00EE29CD" w:rsidRDefault="00EE29CD" w:rsidP="001C2B57">
      <w:pPr>
        <w:pStyle w:val="NoSpacing"/>
        <w:rPr>
          <w:b/>
          <w:sz w:val="24"/>
          <w:szCs w:val="24"/>
        </w:rPr>
      </w:pPr>
      <w:r>
        <w:rPr>
          <w:b/>
          <w:sz w:val="24"/>
          <w:szCs w:val="24"/>
        </w:rPr>
        <w:lastRenderedPageBreak/>
        <w:t xml:space="preserve">Letters of Communication:  </w:t>
      </w:r>
    </w:p>
    <w:p w:rsidR="00EE29CD" w:rsidRDefault="00EE29CD" w:rsidP="001C2B57">
      <w:pPr>
        <w:pStyle w:val="NoSpacing"/>
        <w:rPr>
          <w:b/>
          <w:sz w:val="24"/>
          <w:szCs w:val="24"/>
        </w:rPr>
      </w:pPr>
    </w:p>
    <w:p w:rsidR="00EE29CD" w:rsidRDefault="00EE29CD" w:rsidP="001C2B57">
      <w:pPr>
        <w:pStyle w:val="NoSpacing"/>
        <w:rPr>
          <w:b/>
          <w:sz w:val="24"/>
          <w:szCs w:val="24"/>
        </w:rPr>
      </w:pPr>
      <w:r>
        <w:rPr>
          <w:b/>
          <w:sz w:val="24"/>
          <w:szCs w:val="24"/>
        </w:rPr>
        <w:t xml:space="preserve">We received a letter form PETA, thanking us for asking the circus to refrain from using their kangaroo while doing shows here in our gym.  They also informed us that the circus was no longer using elephants. </w:t>
      </w:r>
    </w:p>
    <w:p w:rsidR="00EE29CD" w:rsidRDefault="00EE29CD" w:rsidP="001C2B57">
      <w:pPr>
        <w:pStyle w:val="NoSpacing"/>
        <w:rPr>
          <w:b/>
          <w:sz w:val="24"/>
          <w:szCs w:val="24"/>
        </w:rPr>
      </w:pPr>
    </w:p>
    <w:p w:rsidR="00EE29CD" w:rsidRDefault="00EE29CD" w:rsidP="001C2B57">
      <w:pPr>
        <w:pStyle w:val="NoSpacing"/>
        <w:rPr>
          <w:b/>
          <w:sz w:val="24"/>
          <w:szCs w:val="24"/>
        </w:rPr>
      </w:pPr>
      <w:r>
        <w:rPr>
          <w:b/>
          <w:sz w:val="24"/>
          <w:szCs w:val="24"/>
        </w:rPr>
        <w:t>Superintendent’s Report:</w:t>
      </w:r>
    </w:p>
    <w:p w:rsidR="00F20882" w:rsidRDefault="00F20882" w:rsidP="001C2B57">
      <w:pPr>
        <w:pStyle w:val="NoSpacing"/>
        <w:rPr>
          <w:b/>
          <w:sz w:val="24"/>
          <w:szCs w:val="24"/>
        </w:rPr>
      </w:pPr>
    </w:p>
    <w:p w:rsidR="00F20882" w:rsidRDefault="00F20882" w:rsidP="001C2B57">
      <w:pPr>
        <w:pStyle w:val="NoSpacing"/>
        <w:rPr>
          <w:b/>
          <w:sz w:val="24"/>
          <w:szCs w:val="24"/>
        </w:rPr>
      </w:pPr>
      <w:r>
        <w:rPr>
          <w:b/>
          <w:sz w:val="24"/>
          <w:szCs w:val="24"/>
        </w:rPr>
        <w:t xml:space="preserve">Duane Ruble’s </w:t>
      </w:r>
      <w:r w:rsidR="00A45F10">
        <w:rPr>
          <w:b/>
          <w:sz w:val="24"/>
          <w:szCs w:val="24"/>
        </w:rPr>
        <w:t>father passed away.  A $50.00 donation will be made to the Decatur County Community Foundation to be designated for the Decatur County Parks and Recreation Fund.</w:t>
      </w:r>
    </w:p>
    <w:p w:rsidR="00A45F10" w:rsidRDefault="00A45F10" w:rsidP="001C2B57">
      <w:pPr>
        <w:pStyle w:val="NoSpacing"/>
        <w:rPr>
          <w:b/>
          <w:sz w:val="24"/>
          <w:szCs w:val="24"/>
        </w:rPr>
      </w:pPr>
    </w:p>
    <w:p w:rsidR="00A45F10" w:rsidRDefault="00A45F10" w:rsidP="001C2B57">
      <w:pPr>
        <w:pStyle w:val="NoSpacing"/>
        <w:rPr>
          <w:b/>
          <w:sz w:val="24"/>
          <w:szCs w:val="24"/>
        </w:rPr>
      </w:pPr>
      <w:r>
        <w:rPr>
          <w:b/>
          <w:sz w:val="24"/>
          <w:szCs w:val="24"/>
        </w:rPr>
        <w:t>Greensburg Youth Baseball is finishing their registration this week.  They are doing online registration only this year.  The girls’ registration continues through A</w:t>
      </w:r>
      <w:r w:rsidR="00B07729">
        <w:rPr>
          <w:b/>
          <w:sz w:val="24"/>
          <w:szCs w:val="24"/>
        </w:rPr>
        <w:t>pril</w:t>
      </w:r>
      <w:bookmarkStart w:id="0" w:name="_GoBack"/>
      <w:bookmarkEnd w:id="0"/>
      <w:r>
        <w:rPr>
          <w:b/>
          <w:sz w:val="24"/>
          <w:szCs w:val="24"/>
        </w:rPr>
        <w:t xml:space="preserve"> 7.</w:t>
      </w:r>
    </w:p>
    <w:p w:rsidR="00A45F10" w:rsidRDefault="00A45F10" w:rsidP="001C2B57">
      <w:pPr>
        <w:pStyle w:val="NoSpacing"/>
        <w:rPr>
          <w:b/>
          <w:sz w:val="24"/>
          <w:szCs w:val="24"/>
        </w:rPr>
      </w:pPr>
    </w:p>
    <w:p w:rsidR="00EE29CD" w:rsidRDefault="00A45F10" w:rsidP="001C2B57">
      <w:pPr>
        <w:pStyle w:val="NoSpacing"/>
        <w:rPr>
          <w:b/>
          <w:sz w:val="24"/>
          <w:szCs w:val="24"/>
        </w:rPr>
      </w:pPr>
      <w:proofErr w:type="spellStart"/>
      <w:r>
        <w:rPr>
          <w:b/>
          <w:sz w:val="24"/>
          <w:szCs w:val="24"/>
        </w:rPr>
        <w:t>Pickleball</w:t>
      </w:r>
      <w:proofErr w:type="spellEnd"/>
      <w:r>
        <w:rPr>
          <w:b/>
          <w:sz w:val="24"/>
          <w:szCs w:val="24"/>
        </w:rPr>
        <w:t xml:space="preserve"> is continuing on Tuesdays, Thursdays and Saturdays.</w:t>
      </w:r>
    </w:p>
    <w:p w:rsidR="00A45F10" w:rsidRDefault="00A45F10" w:rsidP="001C2B57">
      <w:pPr>
        <w:pStyle w:val="NoSpacing"/>
        <w:rPr>
          <w:b/>
          <w:sz w:val="24"/>
          <w:szCs w:val="24"/>
        </w:rPr>
      </w:pPr>
    </w:p>
    <w:p w:rsidR="00A45F10" w:rsidRDefault="00A45F10" w:rsidP="001C2B57">
      <w:pPr>
        <w:pStyle w:val="NoSpacing"/>
        <w:rPr>
          <w:b/>
          <w:sz w:val="24"/>
          <w:szCs w:val="24"/>
        </w:rPr>
      </w:pPr>
      <w:r>
        <w:rPr>
          <w:b/>
          <w:sz w:val="24"/>
          <w:szCs w:val="24"/>
        </w:rPr>
        <w:t xml:space="preserve">Co-Ed volleyball </w:t>
      </w:r>
      <w:r w:rsidR="004C0349">
        <w:rPr>
          <w:b/>
          <w:sz w:val="24"/>
          <w:szCs w:val="24"/>
        </w:rPr>
        <w:t>is underway with their end-of-the-season tourney set for April 8 at the GCHS fieldhouse.</w:t>
      </w:r>
    </w:p>
    <w:p w:rsidR="004C0349" w:rsidRDefault="004C0349" w:rsidP="001C2B57">
      <w:pPr>
        <w:pStyle w:val="NoSpacing"/>
        <w:rPr>
          <w:b/>
          <w:sz w:val="24"/>
          <w:szCs w:val="24"/>
        </w:rPr>
      </w:pPr>
    </w:p>
    <w:p w:rsidR="004C0349" w:rsidRDefault="004C0349" w:rsidP="001C2B57">
      <w:pPr>
        <w:pStyle w:val="NoSpacing"/>
        <w:rPr>
          <w:b/>
          <w:sz w:val="24"/>
          <w:szCs w:val="24"/>
        </w:rPr>
      </w:pPr>
      <w:r>
        <w:rPr>
          <w:b/>
          <w:sz w:val="24"/>
          <w:szCs w:val="24"/>
        </w:rPr>
        <w:t>Decatur County Youth Soccer will begin practices for the spring league on March 26.  Their games will begin on April 7.</w:t>
      </w:r>
    </w:p>
    <w:p w:rsidR="004C0349" w:rsidRDefault="004C0349" w:rsidP="001C2B57">
      <w:pPr>
        <w:pStyle w:val="NoSpacing"/>
        <w:rPr>
          <w:b/>
          <w:sz w:val="24"/>
          <w:szCs w:val="24"/>
        </w:rPr>
      </w:pPr>
    </w:p>
    <w:p w:rsidR="004C0349" w:rsidRDefault="004C0349" w:rsidP="001C2B57">
      <w:pPr>
        <w:pStyle w:val="NoSpacing"/>
        <w:rPr>
          <w:b/>
          <w:sz w:val="24"/>
          <w:szCs w:val="24"/>
        </w:rPr>
      </w:pPr>
      <w:r>
        <w:rPr>
          <w:b/>
          <w:sz w:val="24"/>
          <w:szCs w:val="24"/>
        </w:rPr>
        <w:t xml:space="preserve">Greg Schneider and the GCHS landscaping classes will be planting twenty-five spruce trees around the perimeter of the dog park.  </w:t>
      </w:r>
    </w:p>
    <w:p w:rsidR="004C0349" w:rsidRDefault="004C0349" w:rsidP="001C2B57">
      <w:pPr>
        <w:pStyle w:val="NoSpacing"/>
        <w:rPr>
          <w:b/>
          <w:sz w:val="24"/>
          <w:szCs w:val="24"/>
        </w:rPr>
      </w:pPr>
    </w:p>
    <w:p w:rsidR="004C0349" w:rsidRDefault="004C0349" w:rsidP="001C2B57">
      <w:pPr>
        <w:pStyle w:val="NoSpacing"/>
        <w:rPr>
          <w:b/>
          <w:sz w:val="24"/>
          <w:szCs w:val="24"/>
        </w:rPr>
      </w:pPr>
      <w:r>
        <w:rPr>
          <w:b/>
          <w:sz w:val="24"/>
          <w:szCs w:val="24"/>
        </w:rPr>
        <w:t xml:space="preserve">Greg Schneider and the GCHS </w:t>
      </w:r>
      <w:proofErr w:type="gramStart"/>
      <w:r w:rsidR="003978C8">
        <w:rPr>
          <w:b/>
          <w:sz w:val="24"/>
          <w:szCs w:val="24"/>
        </w:rPr>
        <w:t>ag</w:t>
      </w:r>
      <w:proofErr w:type="gramEnd"/>
      <w:r w:rsidR="003978C8">
        <w:rPr>
          <w:b/>
          <w:sz w:val="24"/>
          <w:szCs w:val="24"/>
        </w:rPr>
        <w:t xml:space="preserve"> class are overseeing the geese management project at the Decatur County Park Lake.  We had to register with the DNR to get permission to proceed with the project.</w:t>
      </w:r>
    </w:p>
    <w:p w:rsidR="003978C8" w:rsidRDefault="003978C8" w:rsidP="001C2B57">
      <w:pPr>
        <w:pStyle w:val="NoSpacing"/>
        <w:rPr>
          <w:b/>
          <w:sz w:val="24"/>
          <w:szCs w:val="24"/>
        </w:rPr>
      </w:pPr>
    </w:p>
    <w:p w:rsidR="003978C8" w:rsidRDefault="003978C8" w:rsidP="001C2B57">
      <w:pPr>
        <w:pStyle w:val="NoSpacing"/>
        <w:rPr>
          <w:b/>
          <w:sz w:val="24"/>
          <w:szCs w:val="24"/>
        </w:rPr>
      </w:pPr>
      <w:r>
        <w:rPr>
          <w:b/>
          <w:sz w:val="24"/>
          <w:szCs w:val="24"/>
        </w:rPr>
        <w:t xml:space="preserve">Bob Barker suggested to the Board that </w:t>
      </w:r>
      <w:r w:rsidR="0086303C">
        <w:rPr>
          <w:b/>
          <w:sz w:val="24"/>
          <w:szCs w:val="24"/>
        </w:rPr>
        <w:t>he was recommending that Mackenzie Kovacich be hired as the pool manager.  He told the Board that while she is young, she has worked for our department for the past six years and that he felt that she would be qualified for the position.</w:t>
      </w:r>
    </w:p>
    <w:p w:rsidR="0086303C" w:rsidRDefault="0086303C" w:rsidP="001C2B57">
      <w:pPr>
        <w:pStyle w:val="NoSpacing"/>
        <w:rPr>
          <w:b/>
          <w:sz w:val="24"/>
          <w:szCs w:val="24"/>
        </w:rPr>
      </w:pPr>
    </w:p>
    <w:p w:rsidR="0086303C" w:rsidRDefault="0086303C" w:rsidP="001C2B57">
      <w:pPr>
        <w:pStyle w:val="NoSpacing"/>
        <w:rPr>
          <w:b/>
          <w:sz w:val="24"/>
          <w:szCs w:val="24"/>
        </w:rPr>
      </w:pPr>
      <w:r>
        <w:rPr>
          <w:b/>
          <w:sz w:val="24"/>
          <w:szCs w:val="24"/>
        </w:rPr>
        <w:t>With no further business to discuss, Tom Ogden made a motion to adjourn.  Victor Dance seconded the motion.</w:t>
      </w:r>
    </w:p>
    <w:p w:rsidR="004C0349" w:rsidRDefault="004C0349" w:rsidP="001C2B57">
      <w:pPr>
        <w:pStyle w:val="NoSpacing"/>
        <w:rPr>
          <w:b/>
          <w:sz w:val="24"/>
          <w:szCs w:val="24"/>
        </w:rPr>
      </w:pPr>
    </w:p>
    <w:p w:rsidR="00EE29CD" w:rsidRPr="001C2B57" w:rsidRDefault="00EE29CD" w:rsidP="001C2B57">
      <w:pPr>
        <w:pStyle w:val="NoSpacing"/>
        <w:rPr>
          <w:b/>
          <w:sz w:val="24"/>
          <w:szCs w:val="24"/>
        </w:rPr>
      </w:pPr>
    </w:p>
    <w:sectPr w:rsidR="00EE29CD" w:rsidRPr="001C2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57"/>
    <w:rsid w:val="000425E1"/>
    <w:rsid w:val="001C2B57"/>
    <w:rsid w:val="0023023E"/>
    <w:rsid w:val="003978C8"/>
    <w:rsid w:val="004C0349"/>
    <w:rsid w:val="0086303C"/>
    <w:rsid w:val="00A45F10"/>
    <w:rsid w:val="00B07729"/>
    <w:rsid w:val="00BF457E"/>
    <w:rsid w:val="00EE29CD"/>
    <w:rsid w:val="00F2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FF7F7-6F2C-4FC8-8EA3-41A400DA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2B57"/>
    <w:pPr>
      <w:spacing w:after="0" w:line="240" w:lineRule="auto"/>
    </w:pPr>
  </w:style>
  <w:style w:type="paragraph" w:styleId="BalloonText">
    <w:name w:val="Balloon Text"/>
    <w:basedOn w:val="Normal"/>
    <w:link w:val="BalloonTextChar"/>
    <w:uiPriority w:val="99"/>
    <w:semiHidden/>
    <w:unhideWhenUsed/>
    <w:rsid w:val="00863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Parks</dc:creator>
  <cp:keywords/>
  <dc:description/>
  <cp:lastModifiedBy>DC Parks</cp:lastModifiedBy>
  <cp:revision>4</cp:revision>
  <cp:lastPrinted>2018-04-16T18:54:00Z</cp:lastPrinted>
  <dcterms:created xsi:type="dcterms:W3CDTF">2018-04-16T17:13:00Z</dcterms:created>
  <dcterms:modified xsi:type="dcterms:W3CDTF">2018-04-17T14:21:00Z</dcterms:modified>
</cp:coreProperties>
</file>