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87" w:rsidRDefault="00ED7FB3" w:rsidP="00ED7FB3">
      <w:pPr>
        <w:pStyle w:val="NoSpacing"/>
        <w:rPr>
          <w:b/>
          <w:sz w:val="24"/>
          <w:szCs w:val="24"/>
        </w:rPr>
      </w:pPr>
      <w:r>
        <w:rPr>
          <w:b/>
          <w:sz w:val="24"/>
          <w:szCs w:val="24"/>
        </w:rPr>
        <w:t>Minutes of Board Meeting………………………………………………………………….…….</w:t>
      </w:r>
      <w:r w:rsidR="00532507">
        <w:rPr>
          <w:b/>
          <w:sz w:val="24"/>
          <w:szCs w:val="24"/>
        </w:rPr>
        <w:t xml:space="preserve">October </w:t>
      </w:r>
      <w:bookmarkStart w:id="0" w:name="_GoBack"/>
      <w:bookmarkEnd w:id="0"/>
      <w:r>
        <w:rPr>
          <w:b/>
          <w:sz w:val="24"/>
          <w:szCs w:val="24"/>
        </w:rPr>
        <w:t>1</w:t>
      </w:r>
      <w:r w:rsidR="00532507">
        <w:rPr>
          <w:b/>
          <w:sz w:val="24"/>
          <w:szCs w:val="24"/>
        </w:rPr>
        <w:t>5</w:t>
      </w:r>
      <w:r>
        <w:rPr>
          <w:b/>
          <w:sz w:val="24"/>
          <w:szCs w:val="24"/>
        </w:rPr>
        <w:t>, 2018</w:t>
      </w:r>
    </w:p>
    <w:p w:rsidR="00ED7FB3" w:rsidRDefault="00ED7FB3" w:rsidP="00ED7FB3">
      <w:pPr>
        <w:pStyle w:val="NoSpacing"/>
        <w:rPr>
          <w:b/>
          <w:sz w:val="24"/>
          <w:szCs w:val="24"/>
        </w:rPr>
      </w:pPr>
    </w:p>
    <w:p w:rsidR="00ED7FB3" w:rsidRDefault="00ED7FB3" w:rsidP="00ED7FB3">
      <w:pPr>
        <w:pStyle w:val="NoSpacing"/>
        <w:rPr>
          <w:sz w:val="24"/>
          <w:szCs w:val="24"/>
        </w:rPr>
      </w:pPr>
      <w:r>
        <w:rPr>
          <w:sz w:val="24"/>
          <w:szCs w:val="24"/>
        </w:rPr>
        <w:t>Attending:  Howard Wilkison, Sue Fortman, Sharon Phillips, Dave Smith, Bryan Robbins, Linda Ricke, Tom Ogden, Denise Manus, Robert Barker and Teresa Kovacich.</w:t>
      </w:r>
    </w:p>
    <w:p w:rsidR="00ED7FB3" w:rsidRDefault="00ED7FB3" w:rsidP="00ED7FB3">
      <w:pPr>
        <w:pStyle w:val="NoSpacing"/>
        <w:rPr>
          <w:sz w:val="24"/>
          <w:szCs w:val="24"/>
        </w:rPr>
      </w:pPr>
    </w:p>
    <w:p w:rsidR="00ED7FB3" w:rsidRDefault="00ED7FB3" w:rsidP="00ED7FB3">
      <w:pPr>
        <w:pStyle w:val="NoSpacing"/>
        <w:rPr>
          <w:sz w:val="24"/>
          <w:szCs w:val="24"/>
        </w:rPr>
      </w:pPr>
      <w:r>
        <w:rPr>
          <w:sz w:val="24"/>
          <w:szCs w:val="24"/>
        </w:rPr>
        <w:t>Minutes were read and approved on a motion made by Linda Ricke and seconded by Bryan Robbins.</w:t>
      </w:r>
    </w:p>
    <w:p w:rsidR="00ED7FB3" w:rsidRDefault="00ED7FB3" w:rsidP="00ED7FB3">
      <w:pPr>
        <w:pStyle w:val="NoSpacing"/>
        <w:rPr>
          <w:sz w:val="24"/>
          <w:szCs w:val="24"/>
        </w:rPr>
      </w:pPr>
    </w:p>
    <w:p w:rsidR="00ED7FB3" w:rsidRDefault="00ED7FB3" w:rsidP="00ED7FB3">
      <w:pPr>
        <w:pStyle w:val="NoSpacing"/>
        <w:rPr>
          <w:sz w:val="24"/>
          <w:szCs w:val="24"/>
        </w:rPr>
      </w:pPr>
      <w:r>
        <w:rPr>
          <w:sz w:val="24"/>
          <w:szCs w:val="24"/>
        </w:rPr>
        <w:t>Claims were discussed and approved on a motion made by Dave Smith and seconded by Sue Fortman.</w:t>
      </w:r>
    </w:p>
    <w:p w:rsidR="00ED7FB3" w:rsidRDefault="00ED7FB3" w:rsidP="00ED7FB3">
      <w:pPr>
        <w:pStyle w:val="NoSpacing"/>
        <w:rPr>
          <w:sz w:val="24"/>
          <w:szCs w:val="24"/>
        </w:rPr>
      </w:pPr>
    </w:p>
    <w:p w:rsidR="00ED7FB3" w:rsidRDefault="00ED7FB3" w:rsidP="00ED7FB3">
      <w:pPr>
        <w:pStyle w:val="NoSpacing"/>
        <w:rPr>
          <w:sz w:val="24"/>
          <w:szCs w:val="24"/>
        </w:rPr>
      </w:pPr>
      <w:r>
        <w:rPr>
          <w:sz w:val="24"/>
          <w:szCs w:val="24"/>
        </w:rPr>
        <w:t>New Business:</w:t>
      </w:r>
    </w:p>
    <w:p w:rsidR="00ED7FB3" w:rsidRDefault="00ED7FB3" w:rsidP="00ED7FB3">
      <w:pPr>
        <w:pStyle w:val="NoSpacing"/>
        <w:rPr>
          <w:sz w:val="24"/>
          <w:szCs w:val="24"/>
        </w:rPr>
      </w:pPr>
    </w:p>
    <w:p w:rsidR="00ED7FB3" w:rsidRDefault="00ED7FB3" w:rsidP="00ED7FB3">
      <w:pPr>
        <w:pStyle w:val="NoSpacing"/>
        <w:rPr>
          <w:sz w:val="24"/>
          <w:szCs w:val="24"/>
        </w:rPr>
      </w:pPr>
      <w:r>
        <w:rPr>
          <w:sz w:val="24"/>
          <w:szCs w:val="24"/>
        </w:rPr>
        <w:t xml:space="preserve">Bob Barker informed the Board that our contract with SkyMagic for our fireworks has ended.  He suggested to the Board that we go in a different direction with Premier Pyro, LLC as our new vendor for our fireworks display.  This company puts on Waldron’s display each year.  The cost would remain the same, $6,500.00.  </w:t>
      </w:r>
    </w:p>
    <w:p w:rsidR="00ED7FB3" w:rsidRDefault="00ED7FB3" w:rsidP="00ED7FB3">
      <w:pPr>
        <w:pStyle w:val="NoSpacing"/>
        <w:rPr>
          <w:sz w:val="24"/>
          <w:szCs w:val="24"/>
        </w:rPr>
      </w:pPr>
    </w:p>
    <w:p w:rsidR="00ED7FB3" w:rsidRDefault="00ED7FB3" w:rsidP="00ED7FB3">
      <w:pPr>
        <w:pStyle w:val="NoSpacing"/>
        <w:rPr>
          <w:sz w:val="24"/>
          <w:szCs w:val="24"/>
        </w:rPr>
      </w:pPr>
      <w:r>
        <w:rPr>
          <w:sz w:val="24"/>
          <w:szCs w:val="24"/>
        </w:rPr>
        <w:t>The 2008 Ford F150 sustained $4,337.72 in damage during the recent hail storm.  We have a $1,000.00 deductible.  Our plan is to use the money at the end of the year to purchase a newer truck, possibly a 2015</w:t>
      </w:r>
      <w:r w:rsidR="00C72C60">
        <w:rPr>
          <w:sz w:val="24"/>
          <w:szCs w:val="24"/>
        </w:rPr>
        <w:t>.  We need a V8 to pull our trailer.  We would keep the 2008 and drive it as is and get rid of an older Chevy pick-up.  Several buildings at Rebekah Park sustained roof damage.  They have been inspected and we are waiting on the report for them.</w:t>
      </w:r>
    </w:p>
    <w:p w:rsidR="00C72C60" w:rsidRDefault="00C72C60" w:rsidP="00ED7FB3">
      <w:pPr>
        <w:pStyle w:val="NoSpacing"/>
        <w:rPr>
          <w:sz w:val="24"/>
          <w:szCs w:val="24"/>
        </w:rPr>
      </w:pPr>
    </w:p>
    <w:p w:rsidR="00C72C60" w:rsidRDefault="00C72C60" w:rsidP="00ED7FB3">
      <w:pPr>
        <w:pStyle w:val="NoSpacing"/>
        <w:rPr>
          <w:sz w:val="24"/>
          <w:szCs w:val="24"/>
        </w:rPr>
      </w:pPr>
      <w:r>
        <w:rPr>
          <w:sz w:val="24"/>
          <w:szCs w:val="24"/>
        </w:rPr>
        <w:t>The December meeting will need to be earlier than usual as the claims will need to be submitted to the courthouse no later than December 12 to be paid this year.  It was decided that the Christmas park board dinner would be held on December 10.  Suggested venues for the dinner included a catered meal at the Country Club, dinner at Izzy’s at Hillcrest, dinner at High Point Orchard and the Sherman.  Teresa and Bob will check out our options and have information at the November meeting.</w:t>
      </w:r>
    </w:p>
    <w:p w:rsidR="00C72C60" w:rsidRDefault="00C72C60" w:rsidP="00ED7FB3">
      <w:pPr>
        <w:pStyle w:val="NoSpacing"/>
        <w:rPr>
          <w:sz w:val="24"/>
          <w:szCs w:val="24"/>
        </w:rPr>
      </w:pPr>
    </w:p>
    <w:p w:rsidR="00C72C60" w:rsidRDefault="00C72C60" w:rsidP="00ED7FB3">
      <w:pPr>
        <w:pStyle w:val="NoSpacing"/>
        <w:rPr>
          <w:sz w:val="24"/>
          <w:szCs w:val="24"/>
        </w:rPr>
      </w:pPr>
      <w:r>
        <w:rPr>
          <w:sz w:val="24"/>
          <w:szCs w:val="24"/>
        </w:rPr>
        <w:t>Old Business:</w:t>
      </w:r>
    </w:p>
    <w:p w:rsidR="00C72C60" w:rsidRDefault="00C72C60" w:rsidP="00ED7FB3">
      <w:pPr>
        <w:pStyle w:val="NoSpacing"/>
        <w:rPr>
          <w:sz w:val="24"/>
          <w:szCs w:val="24"/>
        </w:rPr>
      </w:pPr>
    </w:p>
    <w:p w:rsidR="00C72C60" w:rsidRDefault="00C72C60" w:rsidP="00ED7FB3">
      <w:pPr>
        <w:pStyle w:val="NoSpacing"/>
        <w:rPr>
          <w:sz w:val="24"/>
          <w:szCs w:val="24"/>
        </w:rPr>
      </w:pPr>
      <w:r>
        <w:rPr>
          <w:sz w:val="24"/>
          <w:szCs w:val="24"/>
        </w:rPr>
        <w:t>The final budget hearing is scheduled for 9:00AM tomorrow during the County Council meeting.</w:t>
      </w:r>
    </w:p>
    <w:p w:rsidR="00C72C60" w:rsidRDefault="00C72C60" w:rsidP="00ED7FB3">
      <w:pPr>
        <w:pStyle w:val="NoSpacing"/>
        <w:rPr>
          <w:sz w:val="24"/>
          <w:szCs w:val="24"/>
        </w:rPr>
      </w:pPr>
    </w:p>
    <w:p w:rsidR="00C72C60" w:rsidRDefault="00C72C60" w:rsidP="00ED7FB3">
      <w:pPr>
        <w:pStyle w:val="NoSpacing"/>
        <w:rPr>
          <w:sz w:val="24"/>
          <w:szCs w:val="24"/>
        </w:rPr>
      </w:pPr>
      <w:r>
        <w:rPr>
          <w:sz w:val="24"/>
          <w:szCs w:val="24"/>
        </w:rPr>
        <w:t>We have not heard anything new on the Springmeyer estate or the Granholt/McCormack estate.</w:t>
      </w:r>
    </w:p>
    <w:p w:rsidR="00C72C60" w:rsidRDefault="00C72C60" w:rsidP="00ED7FB3">
      <w:pPr>
        <w:pStyle w:val="NoSpacing"/>
        <w:rPr>
          <w:sz w:val="24"/>
          <w:szCs w:val="24"/>
        </w:rPr>
      </w:pPr>
    </w:p>
    <w:p w:rsidR="00C72C60" w:rsidRDefault="00C72C60" w:rsidP="00ED7FB3">
      <w:pPr>
        <w:pStyle w:val="NoSpacing"/>
        <w:rPr>
          <w:sz w:val="24"/>
          <w:szCs w:val="24"/>
        </w:rPr>
      </w:pPr>
      <w:r>
        <w:rPr>
          <w:sz w:val="24"/>
          <w:szCs w:val="24"/>
        </w:rPr>
        <w:t>Superintendent’s Report:</w:t>
      </w:r>
    </w:p>
    <w:p w:rsidR="00C72C60" w:rsidRDefault="00C72C60" w:rsidP="00ED7FB3">
      <w:pPr>
        <w:pStyle w:val="NoSpacing"/>
        <w:rPr>
          <w:sz w:val="24"/>
          <w:szCs w:val="24"/>
        </w:rPr>
      </w:pPr>
    </w:p>
    <w:p w:rsidR="000B6DAD" w:rsidRDefault="00C72C60" w:rsidP="00ED7FB3">
      <w:pPr>
        <w:pStyle w:val="NoSpacing"/>
        <w:rPr>
          <w:sz w:val="24"/>
          <w:szCs w:val="24"/>
        </w:rPr>
      </w:pPr>
      <w:r>
        <w:rPr>
          <w:sz w:val="24"/>
          <w:szCs w:val="24"/>
        </w:rPr>
        <w:t>Mayor Manus called today and thanked our department for a job well done on the new Tree City Bark Park.  He appreciated the Parks Department staff and the Decatur County Park Board for their efforts in bringing this project to reality.  S</w:t>
      </w:r>
      <w:r w:rsidR="000B6DAD">
        <w:rPr>
          <w:sz w:val="24"/>
          <w:szCs w:val="24"/>
        </w:rPr>
        <w:t xml:space="preserve">pecial thanks to David Fry and the Arts Council for their donation for the dog sculpture.  Bob told the Board that he appreciated the </w:t>
      </w:r>
      <w:r w:rsidR="000B6DAD">
        <w:rPr>
          <w:sz w:val="24"/>
          <w:szCs w:val="24"/>
        </w:rPr>
        <w:lastRenderedPageBreak/>
        <w:t>Mayor’s praise, but that the park would not have been possible without the efforts of the Mayor himself and the financial backing of the City of Greensburg.</w:t>
      </w:r>
    </w:p>
    <w:p w:rsidR="000B6DAD" w:rsidRDefault="000B6DAD" w:rsidP="00ED7FB3">
      <w:pPr>
        <w:pStyle w:val="NoSpacing"/>
        <w:rPr>
          <w:sz w:val="24"/>
          <w:szCs w:val="24"/>
        </w:rPr>
      </w:pPr>
    </w:p>
    <w:p w:rsidR="000B6DAD" w:rsidRDefault="000B6DAD" w:rsidP="00ED7FB3">
      <w:pPr>
        <w:pStyle w:val="NoSpacing"/>
        <w:rPr>
          <w:sz w:val="24"/>
          <w:szCs w:val="24"/>
        </w:rPr>
      </w:pPr>
      <w:r>
        <w:rPr>
          <w:sz w:val="24"/>
          <w:szCs w:val="24"/>
        </w:rPr>
        <w:t>The men’s and women’s volleyball leagues will be ending play in late October, early November.</w:t>
      </w:r>
    </w:p>
    <w:p w:rsidR="000B6DAD" w:rsidRDefault="000B6DAD" w:rsidP="00ED7FB3">
      <w:pPr>
        <w:pStyle w:val="NoSpacing"/>
        <w:rPr>
          <w:sz w:val="24"/>
          <w:szCs w:val="24"/>
        </w:rPr>
      </w:pPr>
    </w:p>
    <w:p w:rsidR="000B6DAD" w:rsidRDefault="000B6DAD" w:rsidP="00ED7FB3">
      <w:pPr>
        <w:pStyle w:val="NoSpacing"/>
        <w:rPr>
          <w:sz w:val="24"/>
          <w:szCs w:val="24"/>
        </w:rPr>
      </w:pPr>
      <w:r>
        <w:rPr>
          <w:sz w:val="24"/>
          <w:szCs w:val="24"/>
        </w:rPr>
        <w:t>Open gym at the Parks Department starts on the first Saturday of November and will continue through March.</w:t>
      </w:r>
    </w:p>
    <w:p w:rsidR="000B6DAD" w:rsidRDefault="000B6DAD" w:rsidP="00ED7FB3">
      <w:pPr>
        <w:pStyle w:val="NoSpacing"/>
        <w:rPr>
          <w:sz w:val="24"/>
          <w:szCs w:val="24"/>
        </w:rPr>
      </w:pPr>
    </w:p>
    <w:p w:rsidR="000B6DAD" w:rsidRDefault="000B6DAD" w:rsidP="00ED7FB3">
      <w:pPr>
        <w:pStyle w:val="NoSpacing"/>
        <w:rPr>
          <w:sz w:val="24"/>
          <w:szCs w:val="24"/>
        </w:rPr>
      </w:pPr>
      <w:r>
        <w:rPr>
          <w:sz w:val="24"/>
          <w:szCs w:val="24"/>
        </w:rPr>
        <w:t>K-FAB is currently working on replacing braces for the waterslide.  They have fabricated them and are replacing them one at a time.</w:t>
      </w:r>
    </w:p>
    <w:p w:rsidR="000B6DAD" w:rsidRDefault="000B6DAD" w:rsidP="00ED7FB3">
      <w:pPr>
        <w:pStyle w:val="NoSpacing"/>
        <w:rPr>
          <w:sz w:val="24"/>
          <w:szCs w:val="24"/>
        </w:rPr>
      </w:pPr>
    </w:p>
    <w:p w:rsidR="000B6DAD" w:rsidRDefault="000B6DAD" w:rsidP="00ED7FB3">
      <w:pPr>
        <w:pStyle w:val="NoSpacing"/>
        <w:rPr>
          <w:sz w:val="24"/>
          <w:szCs w:val="24"/>
        </w:rPr>
      </w:pPr>
      <w:r>
        <w:rPr>
          <w:sz w:val="24"/>
          <w:szCs w:val="24"/>
        </w:rPr>
        <w:t>We have submitted a large grant application to the Decatur County Community Foundation to be used to replace the deteriorated playground equipment at the Decatur County Park.  The amount requested was $20,000.00.  We have already received $2,500.00 from Decatur County REMC for the project that will be combined with this grant if we received the funding.  The piece of equipment we are looking at is $27,149.00.  This difference would be paid through the Parks Department budget.</w:t>
      </w:r>
    </w:p>
    <w:p w:rsidR="000B6DAD" w:rsidRDefault="000B6DAD" w:rsidP="00ED7FB3">
      <w:pPr>
        <w:pStyle w:val="NoSpacing"/>
        <w:rPr>
          <w:sz w:val="24"/>
          <w:szCs w:val="24"/>
        </w:rPr>
      </w:pPr>
    </w:p>
    <w:p w:rsidR="000B6DAD" w:rsidRDefault="000B6DAD" w:rsidP="00ED7FB3">
      <w:pPr>
        <w:pStyle w:val="NoSpacing"/>
        <w:rPr>
          <w:sz w:val="24"/>
          <w:szCs w:val="24"/>
        </w:rPr>
      </w:pPr>
      <w:r>
        <w:rPr>
          <w:sz w:val="24"/>
          <w:szCs w:val="24"/>
        </w:rPr>
        <w:t>With no further business to discuss, Tom Ogden made a motion to adjourn.  Bryan Robbins seconded the motion.</w:t>
      </w:r>
    </w:p>
    <w:p w:rsidR="000B6DAD" w:rsidRDefault="000B6DAD" w:rsidP="00ED7FB3">
      <w:pPr>
        <w:pStyle w:val="NoSpacing"/>
        <w:rPr>
          <w:sz w:val="24"/>
          <w:szCs w:val="24"/>
        </w:rPr>
      </w:pPr>
    </w:p>
    <w:p w:rsidR="000B6DAD" w:rsidRDefault="000B6DAD" w:rsidP="00ED7FB3">
      <w:pPr>
        <w:pStyle w:val="NoSpacing"/>
        <w:rPr>
          <w:sz w:val="24"/>
          <w:szCs w:val="24"/>
        </w:rPr>
      </w:pPr>
    </w:p>
    <w:p w:rsidR="000B6DAD" w:rsidRDefault="000B6DAD" w:rsidP="00ED7FB3">
      <w:pPr>
        <w:pStyle w:val="NoSpacing"/>
        <w:rPr>
          <w:sz w:val="24"/>
          <w:szCs w:val="24"/>
        </w:rPr>
      </w:pPr>
    </w:p>
    <w:p w:rsidR="00C72C60" w:rsidRDefault="00C72C60" w:rsidP="00ED7FB3">
      <w:pPr>
        <w:pStyle w:val="NoSpacing"/>
        <w:rPr>
          <w:sz w:val="24"/>
          <w:szCs w:val="24"/>
        </w:rPr>
      </w:pPr>
    </w:p>
    <w:p w:rsidR="00C72C60" w:rsidRPr="00ED7FB3" w:rsidRDefault="00C72C60" w:rsidP="00ED7FB3">
      <w:pPr>
        <w:pStyle w:val="NoSpacing"/>
        <w:rPr>
          <w:sz w:val="24"/>
          <w:szCs w:val="24"/>
        </w:rPr>
      </w:pPr>
    </w:p>
    <w:sectPr w:rsidR="00C72C60" w:rsidRPr="00ED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B3"/>
    <w:rsid w:val="000B6DAD"/>
    <w:rsid w:val="003D2D87"/>
    <w:rsid w:val="004900F4"/>
    <w:rsid w:val="00532507"/>
    <w:rsid w:val="00C72C60"/>
    <w:rsid w:val="00ED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1CB9-9265-41A6-ACCB-C0E8C078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FB3"/>
    <w:pPr>
      <w:spacing w:after="0" w:line="240" w:lineRule="auto"/>
    </w:pPr>
  </w:style>
  <w:style w:type="paragraph" w:styleId="BalloonText">
    <w:name w:val="Balloon Text"/>
    <w:basedOn w:val="Normal"/>
    <w:link w:val="BalloonTextChar"/>
    <w:uiPriority w:val="99"/>
    <w:semiHidden/>
    <w:unhideWhenUsed/>
    <w:rsid w:val="00490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2</cp:revision>
  <cp:lastPrinted>2018-11-19T16:33:00Z</cp:lastPrinted>
  <dcterms:created xsi:type="dcterms:W3CDTF">2018-11-19T15:30:00Z</dcterms:created>
  <dcterms:modified xsi:type="dcterms:W3CDTF">2018-11-19T16:34:00Z</dcterms:modified>
</cp:coreProperties>
</file>