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DCF" w:rsidRDefault="000151D5" w:rsidP="000151D5">
      <w:pPr>
        <w:pStyle w:val="NoSpacing"/>
        <w:rPr>
          <w:sz w:val="24"/>
          <w:szCs w:val="24"/>
        </w:rPr>
      </w:pPr>
      <w:r>
        <w:rPr>
          <w:sz w:val="24"/>
          <w:szCs w:val="24"/>
        </w:rPr>
        <w:t>Minutes of Board Meeting……………………………………………………………………..August 15, 2016</w:t>
      </w:r>
    </w:p>
    <w:p w:rsidR="000151D5" w:rsidRDefault="000151D5" w:rsidP="000151D5">
      <w:pPr>
        <w:pStyle w:val="NoSpacing"/>
        <w:rPr>
          <w:sz w:val="24"/>
          <w:szCs w:val="24"/>
        </w:rPr>
      </w:pPr>
    </w:p>
    <w:p w:rsidR="000151D5" w:rsidRDefault="000151D5" w:rsidP="000151D5">
      <w:pPr>
        <w:pStyle w:val="NoSpacing"/>
        <w:rPr>
          <w:sz w:val="24"/>
          <w:szCs w:val="24"/>
        </w:rPr>
      </w:pPr>
      <w:r>
        <w:rPr>
          <w:sz w:val="24"/>
          <w:szCs w:val="24"/>
        </w:rPr>
        <w:t xml:space="preserve">Attending:  Howard Wilkison, Sue Fortman, Sharon Phillips, Tom Ogden, Victor Dance, Mark Koors, Linda Ricke, George Granholt, Bryan Robbins, Robert Barker &amp; Teresa Kovacich.  </w:t>
      </w:r>
    </w:p>
    <w:p w:rsidR="000151D5" w:rsidRDefault="000151D5" w:rsidP="000151D5">
      <w:pPr>
        <w:pStyle w:val="NoSpacing"/>
        <w:rPr>
          <w:sz w:val="24"/>
          <w:szCs w:val="24"/>
        </w:rPr>
      </w:pPr>
    </w:p>
    <w:p w:rsidR="000151D5" w:rsidRDefault="000151D5" w:rsidP="000151D5">
      <w:pPr>
        <w:pStyle w:val="NoSpacing"/>
        <w:rPr>
          <w:sz w:val="24"/>
          <w:szCs w:val="24"/>
        </w:rPr>
      </w:pPr>
      <w:r>
        <w:rPr>
          <w:sz w:val="24"/>
          <w:szCs w:val="24"/>
        </w:rPr>
        <w:t xml:space="preserve">Minutes were read and approved on a motion made by Linda Ricke and seconded by Victor Dance.  </w:t>
      </w:r>
    </w:p>
    <w:p w:rsidR="000151D5" w:rsidRDefault="000151D5" w:rsidP="000151D5">
      <w:pPr>
        <w:pStyle w:val="NoSpacing"/>
        <w:rPr>
          <w:sz w:val="24"/>
          <w:szCs w:val="24"/>
        </w:rPr>
      </w:pPr>
    </w:p>
    <w:p w:rsidR="000151D5" w:rsidRDefault="000151D5" w:rsidP="000151D5">
      <w:pPr>
        <w:pStyle w:val="NoSpacing"/>
        <w:rPr>
          <w:sz w:val="24"/>
          <w:szCs w:val="24"/>
        </w:rPr>
      </w:pPr>
      <w:r>
        <w:rPr>
          <w:sz w:val="24"/>
          <w:szCs w:val="24"/>
        </w:rPr>
        <w:t>Claims were discussed and approved on a motion made by Tom Ogden and seconded by Victor Dance.</w:t>
      </w:r>
    </w:p>
    <w:p w:rsidR="000151D5" w:rsidRDefault="000151D5" w:rsidP="000151D5">
      <w:pPr>
        <w:pStyle w:val="NoSpacing"/>
        <w:rPr>
          <w:sz w:val="24"/>
          <w:szCs w:val="24"/>
        </w:rPr>
      </w:pPr>
    </w:p>
    <w:p w:rsidR="000151D5" w:rsidRDefault="000151D5" w:rsidP="000151D5">
      <w:pPr>
        <w:pStyle w:val="NoSpacing"/>
        <w:rPr>
          <w:sz w:val="24"/>
          <w:szCs w:val="24"/>
        </w:rPr>
      </w:pPr>
      <w:r>
        <w:rPr>
          <w:sz w:val="24"/>
          <w:szCs w:val="24"/>
        </w:rPr>
        <w:t>New Business:</w:t>
      </w:r>
    </w:p>
    <w:p w:rsidR="000151D5" w:rsidRDefault="000151D5" w:rsidP="000151D5">
      <w:pPr>
        <w:pStyle w:val="NoSpacing"/>
        <w:rPr>
          <w:sz w:val="24"/>
          <w:szCs w:val="24"/>
        </w:rPr>
      </w:pPr>
    </w:p>
    <w:p w:rsidR="000151D5" w:rsidRDefault="000151D5" w:rsidP="000151D5">
      <w:pPr>
        <w:pStyle w:val="NoSpacing"/>
        <w:rPr>
          <w:sz w:val="24"/>
          <w:szCs w:val="24"/>
        </w:rPr>
      </w:pPr>
      <w:r>
        <w:rPr>
          <w:sz w:val="24"/>
          <w:szCs w:val="24"/>
        </w:rPr>
        <w:t xml:space="preserve">Bob has been meeting with a group being led by Teri Hornberger focused on “Enhancing the Value of Public Spaces”.  Our three main projects are 1) Park Dam/Lake Sediment Removal, 2) Greensburg Reservoir and 3) </w:t>
      </w:r>
      <w:r w:rsidR="00847AE7">
        <w:rPr>
          <w:sz w:val="24"/>
          <w:szCs w:val="24"/>
        </w:rPr>
        <w:t>Flatrock Park Proposal.  Bob told the Board that he feels that the Flatrock Park project should be a higher priority than the Greensburg Reservoir.  He explained that he feels more people would be served if that area was developed.  This project was first proposed in 1990 but was abandoned due to a lack of funding.</w:t>
      </w:r>
    </w:p>
    <w:p w:rsidR="00847AE7" w:rsidRDefault="00847AE7" w:rsidP="000151D5">
      <w:pPr>
        <w:pStyle w:val="NoSpacing"/>
        <w:rPr>
          <w:sz w:val="24"/>
          <w:szCs w:val="24"/>
        </w:rPr>
      </w:pPr>
    </w:p>
    <w:p w:rsidR="00847AE7" w:rsidRDefault="00847AE7" w:rsidP="000151D5">
      <w:pPr>
        <w:pStyle w:val="NoSpacing"/>
        <w:rPr>
          <w:sz w:val="24"/>
          <w:szCs w:val="24"/>
        </w:rPr>
      </w:pPr>
      <w:r>
        <w:rPr>
          <w:sz w:val="24"/>
          <w:szCs w:val="24"/>
        </w:rPr>
        <w:t>It has been proposed to extend “The Connection” to the library.  Plans are in the works for a perpetual easement for the property.</w:t>
      </w:r>
      <w:r w:rsidR="00AE093E">
        <w:rPr>
          <w:sz w:val="24"/>
          <w:szCs w:val="24"/>
        </w:rPr>
        <w:t xml:space="preserve">  The sidewalk along Park Road has been tabled until property owners can be contacted.</w:t>
      </w:r>
    </w:p>
    <w:p w:rsidR="00AE093E" w:rsidRDefault="00AE093E" w:rsidP="000151D5">
      <w:pPr>
        <w:pStyle w:val="NoSpacing"/>
        <w:rPr>
          <w:sz w:val="24"/>
          <w:szCs w:val="24"/>
        </w:rPr>
      </w:pPr>
    </w:p>
    <w:p w:rsidR="00FC5E53" w:rsidRDefault="00AE093E" w:rsidP="000151D5">
      <w:pPr>
        <w:pStyle w:val="NoSpacing"/>
        <w:rPr>
          <w:sz w:val="24"/>
          <w:szCs w:val="24"/>
        </w:rPr>
      </w:pPr>
      <w:r>
        <w:rPr>
          <w:sz w:val="24"/>
          <w:szCs w:val="24"/>
        </w:rPr>
        <w:t>The DNR came to follow up on their fish count/sonar depth project at the Decatur County Lake.  They were surprised to find the water level so low and came into the office to inquire about it.  Bob explained to them that he had been instructed to open a valve and drain water from the lake to relieve some of the pressure from the dam as it cannot be insured due to its poor condition.</w:t>
      </w:r>
      <w:r w:rsidR="00FC5E53">
        <w:rPr>
          <w:sz w:val="24"/>
          <w:szCs w:val="24"/>
        </w:rPr>
        <w:t xml:space="preserve">  Bob told them that he had closed the valve to allow the water level to rise again as we were unable to rent paddleboats because they were getting stuck.  He was also concerned that if the water got much lower there would be a risk of a fish kill.  The Country Club had also expressed their concern as they use the lake water to water the golf course.  With the recent heavy rainfall, the valve has now been opened again.  The representatives from the DNR stated that they felt that there would be funding available for the lake dredging.  </w:t>
      </w:r>
    </w:p>
    <w:p w:rsidR="00FC5E53" w:rsidRDefault="00FC5E53" w:rsidP="000151D5">
      <w:pPr>
        <w:pStyle w:val="NoSpacing"/>
        <w:rPr>
          <w:sz w:val="24"/>
          <w:szCs w:val="24"/>
        </w:rPr>
      </w:pPr>
    </w:p>
    <w:p w:rsidR="00FC5E53" w:rsidRDefault="00FC5E53" w:rsidP="000151D5">
      <w:pPr>
        <w:pStyle w:val="NoSpacing"/>
        <w:rPr>
          <w:sz w:val="24"/>
          <w:szCs w:val="24"/>
        </w:rPr>
      </w:pPr>
      <w:r>
        <w:rPr>
          <w:sz w:val="24"/>
          <w:szCs w:val="24"/>
        </w:rPr>
        <w:t>Letters of Communication:</w:t>
      </w:r>
    </w:p>
    <w:p w:rsidR="00FC5E53" w:rsidRDefault="00FC5E53" w:rsidP="000151D5">
      <w:pPr>
        <w:pStyle w:val="NoSpacing"/>
        <w:rPr>
          <w:sz w:val="24"/>
          <w:szCs w:val="24"/>
        </w:rPr>
      </w:pPr>
    </w:p>
    <w:p w:rsidR="00FC5E53" w:rsidRDefault="00FC5E53" w:rsidP="000151D5">
      <w:pPr>
        <w:pStyle w:val="NoSpacing"/>
        <w:rPr>
          <w:sz w:val="24"/>
          <w:szCs w:val="24"/>
        </w:rPr>
      </w:pPr>
      <w:r>
        <w:rPr>
          <w:sz w:val="24"/>
          <w:szCs w:val="24"/>
        </w:rPr>
        <w:t>We received a letter from the St. Mary’s coaches and volleyball players for allowing them to use our gym for tryouts and practices while they were waiting on the completion of the building project at the St. Mary’s Church.</w:t>
      </w:r>
    </w:p>
    <w:p w:rsidR="00FC5E53" w:rsidRDefault="00FC5E53" w:rsidP="000151D5">
      <w:pPr>
        <w:pStyle w:val="NoSpacing"/>
        <w:rPr>
          <w:sz w:val="24"/>
          <w:szCs w:val="24"/>
        </w:rPr>
      </w:pPr>
    </w:p>
    <w:p w:rsidR="00782382" w:rsidRDefault="00FC5E53" w:rsidP="000151D5">
      <w:pPr>
        <w:pStyle w:val="NoSpacing"/>
        <w:rPr>
          <w:sz w:val="24"/>
          <w:szCs w:val="24"/>
        </w:rPr>
      </w:pPr>
      <w:r>
        <w:rPr>
          <w:sz w:val="24"/>
          <w:szCs w:val="24"/>
        </w:rPr>
        <w:t xml:space="preserve">We received an email from Lindsey Thomas concerning the use of martial arts equipment in the Parks.  She stated that she had been asked to work with two of her students at Shriver Field while attending a soccer practice.  She was asked by one of the board members to stop using </w:t>
      </w:r>
      <w:r>
        <w:rPr>
          <w:sz w:val="24"/>
          <w:szCs w:val="24"/>
        </w:rPr>
        <w:lastRenderedPageBreak/>
        <w:t xml:space="preserve">weapons at the park.  </w:t>
      </w:r>
      <w:r w:rsidR="00782382">
        <w:rPr>
          <w:sz w:val="24"/>
          <w:szCs w:val="24"/>
        </w:rPr>
        <w:t>The next morning during the soccer games, Allan Dillow approached her husband again about weapons in the park.  She said that he was rude and that she thought the issue had already been resolved and that he should have left it alone.  Bob responded to her and said that there is plenty of room in our parks for a variety of activities and that she should choose an area that is not distracting to those involved in any scheduled activities.  He also told her that Allan Dillow had not authority to speak to her on behalf of the Parks Department.</w:t>
      </w:r>
    </w:p>
    <w:p w:rsidR="00782382" w:rsidRDefault="00782382" w:rsidP="000151D5">
      <w:pPr>
        <w:pStyle w:val="NoSpacing"/>
        <w:rPr>
          <w:sz w:val="24"/>
          <w:szCs w:val="24"/>
        </w:rPr>
      </w:pPr>
    </w:p>
    <w:p w:rsidR="00782382" w:rsidRDefault="00782382" w:rsidP="000151D5">
      <w:pPr>
        <w:pStyle w:val="NoSpacing"/>
        <w:rPr>
          <w:sz w:val="24"/>
          <w:szCs w:val="24"/>
        </w:rPr>
      </w:pPr>
      <w:r>
        <w:rPr>
          <w:sz w:val="24"/>
          <w:szCs w:val="24"/>
        </w:rPr>
        <w:t>The Decatur County United Fund sent a letter thanking us for the donating a pool party for their annual fundraising auction.</w:t>
      </w:r>
    </w:p>
    <w:p w:rsidR="00782382" w:rsidRDefault="00782382" w:rsidP="000151D5">
      <w:pPr>
        <w:pStyle w:val="NoSpacing"/>
        <w:rPr>
          <w:sz w:val="24"/>
          <w:szCs w:val="24"/>
        </w:rPr>
      </w:pPr>
    </w:p>
    <w:p w:rsidR="00782382" w:rsidRDefault="00782382" w:rsidP="000151D5">
      <w:pPr>
        <w:pStyle w:val="NoSpacing"/>
        <w:rPr>
          <w:sz w:val="24"/>
          <w:szCs w:val="24"/>
        </w:rPr>
      </w:pPr>
      <w:r>
        <w:rPr>
          <w:sz w:val="24"/>
          <w:szCs w:val="24"/>
        </w:rPr>
        <w:t>The Tree City Classic Car Club sent a note of thanks for allowing them to use the Oddfellows Rebekah Park for the annual classic car show.</w:t>
      </w:r>
    </w:p>
    <w:p w:rsidR="00782382" w:rsidRDefault="00782382" w:rsidP="000151D5">
      <w:pPr>
        <w:pStyle w:val="NoSpacing"/>
        <w:rPr>
          <w:sz w:val="24"/>
          <w:szCs w:val="24"/>
        </w:rPr>
      </w:pPr>
    </w:p>
    <w:p w:rsidR="00782382" w:rsidRDefault="00782382" w:rsidP="000151D5">
      <w:pPr>
        <w:pStyle w:val="NoSpacing"/>
        <w:rPr>
          <w:sz w:val="24"/>
          <w:szCs w:val="24"/>
        </w:rPr>
      </w:pPr>
      <w:r>
        <w:rPr>
          <w:sz w:val="24"/>
          <w:szCs w:val="24"/>
        </w:rPr>
        <w:t>The Greensburg Optimist Club sent a letter thanking us for allowing them to use the tables and chairs for their food booth at the fair.</w:t>
      </w:r>
    </w:p>
    <w:p w:rsidR="00782382" w:rsidRDefault="00782382" w:rsidP="000151D5">
      <w:pPr>
        <w:pStyle w:val="NoSpacing"/>
        <w:rPr>
          <w:sz w:val="24"/>
          <w:szCs w:val="24"/>
        </w:rPr>
      </w:pPr>
    </w:p>
    <w:p w:rsidR="00782382" w:rsidRDefault="00782382" w:rsidP="000151D5">
      <w:pPr>
        <w:pStyle w:val="NoSpacing"/>
        <w:rPr>
          <w:sz w:val="24"/>
          <w:szCs w:val="24"/>
        </w:rPr>
      </w:pPr>
      <w:r>
        <w:rPr>
          <w:sz w:val="24"/>
          <w:szCs w:val="24"/>
        </w:rPr>
        <w:t>Superintendent’s Report:</w:t>
      </w:r>
    </w:p>
    <w:p w:rsidR="00782382" w:rsidRDefault="00782382" w:rsidP="000151D5">
      <w:pPr>
        <w:pStyle w:val="NoSpacing"/>
        <w:rPr>
          <w:sz w:val="24"/>
          <w:szCs w:val="24"/>
        </w:rPr>
      </w:pPr>
    </w:p>
    <w:p w:rsidR="00782382" w:rsidRDefault="00782382" w:rsidP="000151D5">
      <w:pPr>
        <w:pStyle w:val="NoSpacing"/>
        <w:rPr>
          <w:sz w:val="24"/>
          <w:szCs w:val="24"/>
        </w:rPr>
      </w:pPr>
      <w:r>
        <w:rPr>
          <w:sz w:val="24"/>
          <w:szCs w:val="24"/>
        </w:rPr>
        <w:t xml:space="preserve">Global Forming (Victor Dance) recently made a $500.00 donation to be used to purchase </w:t>
      </w:r>
      <w:r w:rsidR="000E314B">
        <w:rPr>
          <w:sz w:val="24"/>
          <w:szCs w:val="24"/>
        </w:rPr>
        <w:t>giveaway</w:t>
      </w:r>
      <w:r>
        <w:rPr>
          <w:sz w:val="24"/>
          <w:szCs w:val="24"/>
        </w:rPr>
        <w:t xml:space="preserve"> items for the Health Fairs that we have been asked to participate in.  We purchased Zing Rings which are a type of Frisbees and Post It Note pads.  The items were printed with both Decatur County Parks and Recreation Department and Global Forming.</w:t>
      </w:r>
    </w:p>
    <w:p w:rsidR="00782382" w:rsidRDefault="00782382" w:rsidP="000151D5">
      <w:pPr>
        <w:pStyle w:val="NoSpacing"/>
        <w:rPr>
          <w:sz w:val="24"/>
          <w:szCs w:val="24"/>
        </w:rPr>
      </w:pPr>
    </w:p>
    <w:p w:rsidR="000E314B" w:rsidRDefault="00782382" w:rsidP="000151D5">
      <w:pPr>
        <w:pStyle w:val="NoSpacing"/>
        <w:rPr>
          <w:sz w:val="24"/>
          <w:szCs w:val="24"/>
        </w:rPr>
      </w:pPr>
      <w:r>
        <w:rPr>
          <w:sz w:val="24"/>
          <w:szCs w:val="24"/>
        </w:rPr>
        <w:t xml:space="preserve">Bob told the Board that </w:t>
      </w:r>
      <w:r w:rsidR="000E314B">
        <w:rPr>
          <w:sz w:val="24"/>
          <w:szCs w:val="24"/>
        </w:rPr>
        <w:t>the pickle ball participation has been picking up lately.  In addition to playing indoors here on Tuesdays and Thursdays, they have been playing outdoor at the County Park on the weekends.</w:t>
      </w:r>
    </w:p>
    <w:p w:rsidR="000E314B" w:rsidRDefault="000E314B" w:rsidP="000151D5">
      <w:pPr>
        <w:pStyle w:val="NoSpacing"/>
        <w:rPr>
          <w:sz w:val="24"/>
          <w:szCs w:val="24"/>
        </w:rPr>
      </w:pPr>
    </w:p>
    <w:p w:rsidR="000E314B" w:rsidRDefault="000E314B" w:rsidP="000151D5">
      <w:pPr>
        <w:pStyle w:val="NoSpacing"/>
        <w:rPr>
          <w:sz w:val="24"/>
          <w:szCs w:val="24"/>
        </w:rPr>
      </w:pPr>
      <w:r>
        <w:rPr>
          <w:sz w:val="24"/>
          <w:szCs w:val="24"/>
        </w:rPr>
        <w:t>With no further business to discuss, Tom Ogden made a motion to adjourn.  Victor Dance seconded the motion.</w:t>
      </w:r>
    </w:p>
    <w:p w:rsidR="000E314B" w:rsidRDefault="000E314B" w:rsidP="000151D5">
      <w:pPr>
        <w:pStyle w:val="NoSpacing"/>
        <w:rPr>
          <w:sz w:val="24"/>
          <w:szCs w:val="24"/>
        </w:rPr>
      </w:pPr>
      <w:bookmarkStart w:id="0" w:name="_GoBack"/>
      <w:bookmarkEnd w:id="0"/>
    </w:p>
    <w:p w:rsidR="00AE093E" w:rsidRPr="000151D5" w:rsidRDefault="00AE093E" w:rsidP="000151D5">
      <w:pPr>
        <w:pStyle w:val="NoSpacing"/>
        <w:rPr>
          <w:sz w:val="24"/>
          <w:szCs w:val="24"/>
        </w:rPr>
      </w:pPr>
      <w:r>
        <w:rPr>
          <w:sz w:val="24"/>
          <w:szCs w:val="24"/>
        </w:rPr>
        <w:t xml:space="preserve">      </w:t>
      </w:r>
    </w:p>
    <w:sectPr w:rsidR="00AE093E" w:rsidRPr="00015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D5"/>
    <w:rsid w:val="000151D5"/>
    <w:rsid w:val="000E314B"/>
    <w:rsid w:val="00782382"/>
    <w:rsid w:val="00847AE7"/>
    <w:rsid w:val="00AE093E"/>
    <w:rsid w:val="00B21DCF"/>
    <w:rsid w:val="00FC5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F5B4A-8B9A-4EE0-9407-2FA0BEAC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51D5"/>
    <w:pPr>
      <w:spacing w:after="0" w:line="240" w:lineRule="auto"/>
    </w:pPr>
  </w:style>
  <w:style w:type="paragraph" w:styleId="BalloonText">
    <w:name w:val="Balloon Text"/>
    <w:basedOn w:val="Normal"/>
    <w:link w:val="BalloonTextChar"/>
    <w:uiPriority w:val="99"/>
    <w:semiHidden/>
    <w:unhideWhenUsed/>
    <w:rsid w:val="000E31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1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 Parks</dc:creator>
  <cp:keywords/>
  <dc:description/>
  <cp:lastModifiedBy>DC Parks</cp:lastModifiedBy>
  <cp:revision>2</cp:revision>
  <cp:lastPrinted>2016-09-16T20:06:00Z</cp:lastPrinted>
  <dcterms:created xsi:type="dcterms:W3CDTF">2016-09-16T19:09:00Z</dcterms:created>
  <dcterms:modified xsi:type="dcterms:W3CDTF">2016-09-16T20:07:00Z</dcterms:modified>
</cp:coreProperties>
</file>