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B3" w:rsidRDefault="00C153CA" w:rsidP="00C153CA">
      <w:pPr>
        <w:pStyle w:val="NoSpacing"/>
        <w:rPr>
          <w:b/>
          <w:sz w:val="24"/>
          <w:szCs w:val="24"/>
        </w:rPr>
      </w:pPr>
      <w:r>
        <w:rPr>
          <w:b/>
          <w:sz w:val="24"/>
          <w:szCs w:val="24"/>
        </w:rPr>
        <w:t>Minutes of Board Meeting……………………………………………………………………..January 19, 2015</w:t>
      </w:r>
    </w:p>
    <w:p w:rsidR="00C153CA" w:rsidRDefault="00C153CA" w:rsidP="00C153CA">
      <w:pPr>
        <w:pStyle w:val="NoSpacing"/>
        <w:rPr>
          <w:b/>
          <w:sz w:val="24"/>
          <w:szCs w:val="24"/>
        </w:rPr>
      </w:pPr>
    </w:p>
    <w:p w:rsidR="00C153CA" w:rsidRDefault="00C153CA" w:rsidP="00C153CA">
      <w:pPr>
        <w:pStyle w:val="NoSpacing"/>
        <w:rPr>
          <w:b/>
          <w:sz w:val="24"/>
          <w:szCs w:val="24"/>
        </w:rPr>
      </w:pPr>
      <w:proofErr w:type="gramStart"/>
      <w:r>
        <w:rPr>
          <w:b/>
          <w:sz w:val="24"/>
          <w:szCs w:val="24"/>
        </w:rPr>
        <w:t xml:space="preserve">Attending:  Howard </w:t>
      </w:r>
      <w:proofErr w:type="spellStart"/>
      <w:r>
        <w:rPr>
          <w:b/>
          <w:sz w:val="24"/>
          <w:szCs w:val="24"/>
        </w:rPr>
        <w:t>Wilkison</w:t>
      </w:r>
      <w:proofErr w:type="spellEnd"/>
      <w:r>
        <w:rPr>
          <w:b/>
          <w:sz w:val="24"/>
          <w:szCs w:val="24"/>
        </w:rPr>
        <w:t xml:space="preserve">, Sue </w:t>
      </w:r>
      <w:proofErr w:type="spellStart"/>
      <w:r>
        <w:rPr>
          <w:b/>
          <w:sz w:val="24"/>
          <w:szCs w:val="24"/>
        </w:rPr>
        <w:t>Fortman</w:t>
      </w:r>
      <w:proofErr w:type="spellEnd"/>
      <w:r>
        <w:rPr>
          <w:b/>
          <w:sz w:val="24"/>
          <w:szCs w:val="24"/>
        </w:rPr>
        <w:t xml:space="preserve">, Sharon Phillips, Tom Ogden, George Granholt, </w:t>
      </w:r>
      <w:proofErr w:type="spellStart"/>
      <w:r>
        <w:rPr>
          <w:b/>
          <w:sz w:val="24"/>
          <w:szCs w:val="24"/>
        </w:rPr>
        <w:t>Vietta</w:t>
      </w:r>
      <w:proofErr w:type="spellEnd"/>
      <w:r>
        <w:rPr>
          <w:b/>
          <w:sz w:val="24"/>
          <w:szCs w:val="24"/>
        </w:rPr>
        <w:t xml:space="preserve"> McKenzie, Dave Smith, Robert Barker and Teresa Kovacich.</w:t>
      </w:r>
      <w:proofErr w:type="gramEnd"/>
    </w:p>
    <w:p w:rsidR="00C153CA" w:rsidRDefault="00C153CA" w:rsidP="00C153CA">
      <w:pPr>
        <w:pStyle w:val="NoSpacing"/>
        <w:rPr>
          <w:b/>
          <w:sz w:val="24"/>
          <w:szCs w:val="24"/>
        </w:rPr>
      </w:pPr>
    </w:p>
    <w:p w:rsidR="00C153CA" w:rsidRDefault="00C153CA" w:rsidP="00C153CA">
      <w:pPr>
        <w:pStyle w:val="NoSpacing"/>
        <w:rPr>
          <w:b/>
          <w:sz w:val="24"/>
          <w:szCs w:val="24"/>
        </w:rPr>
      </w:pPr>
      <w:r>
        <w:rPr>
          <w:b/>
          <w:sz w:val="24"/>
          <w:szCs w:val="24"/>
        </w:rPr>
        <w:t xml:space="preserve">Minutes were read and approved on a motion made by Sharon Phillips and seconded by </w:t>
      </w:r>
      <w:proofErr w:type="spellStart"/>
      <w:r>
        <w:rPr>
          <w:b/>
          <w:sz w:val="24"/>
          <w:szCs w:val="24"/>
        </w:rPr>
        <w:t>Vietta</w:t>
      </w:r>
      <w:proofErr w:type="spellEnd"/>
      <w:r>
        <w:rPr>
          <w:b/>
          <w:sz w:val="24"/>
          <w:szCs w:val="24"/>
        </w:rPr>
        <w:t xml:space="preserve"> McKenzie.</w:t>
      </w:r>
    </w:p>
    <w:p w:rsidR="00C153CA" w:rsidRDefault="00C153CA" w:rsidP="00C153CA">
      <w:pPr>
        <w:pStyle w:val="NoSpacing"/>
        <w:rPr>
          <w:b/>
          <w:sz w:val="24"/>
          <w:szCs w:val="24"/>
        </w:rPr>
      </w:pPr>
    </w:p>
    <w:p w:rsidR="00C153CA" w:rsidRDefault="00C153CA" w:rsidP="00C153CA">
      <w:pPr>
        <w:pStyle w:val="NoSpacing"/>
        <w:rPr>
          <w:b/>
          <w:sz w:val="24"/>
          <w:szCs w:val="24"/>
        </w:rPr>
      </w:pPr>
      <w:r>
        <w:rPr>
          <w:b/>
          <w:sz w:val="24"/>
          <w:szCs w:val="24"/>
        </w:rPr>
        <w:t>Claims were discussed and approved on a motion made by Dave Smith and seconded by George Granholt.</w:t>
      </w:r>
    </w:p>
    <w:p w:rsidR="00C153CA" w:rsidRDefault="00C153CA" w:rsidP="00C153CA">
      <w:pPr>
        <w:pStyle w:val="NoSpacing"/>
        <w:rPr>
          <w:b/>
          <w:sz w:val="24"/>
          <w:szCs w:val="24"/>
        </w:rPr>
      </w:pPr>
    </w:p>
    <w:p w:rsidR="00C153CA" w:rsidRDefault="00C153CA" w:rsidP="00C153CA">
      <w:pPr>
        <w:pStyle w:val="NoSpacing"/>
        <w:rPr>
          <w:b/>
          <w:sz w:val="24"/>
          <w:szCs w:val="24"/>
        </w:rPr>
      </w:pPr>
      <w:r>
        <w:rPr>
          <w:b/>
          <w:sz w:val="24"/>
          <w:szCs w:val="24"/>
        </w:rPr>
        <w:t>New Business:</w:t>
      </w:r>
    </w:p>
    <w:p w:rsidR="00C153CA" w:rsidRDefault="00C153CA" w:rsidP="00C153CA">
      <w:pPr>
        <w:pStyle w:val="NoSpacing"/>
        <w:rPr>
          <w:b/>
          <w:sz w:val="24"/>
          <w:szCs w:val="24"/>
        </w:rPr>
      </w:pPr>
    </w:p>
    <w:p w:rsidR="00C153CA" w:rsidRDefault="00C153CA" w:rsidP="00C153CA">
      <w:pPr>
        <w:pStyle w:val="NoSpacing"/>
        <w:rPr>
          <w:b/>
          <w:sz w:val="24"/>
          <w:szCs w:val="24"/>
        </w:rPr>
      </w:pPr>
      <w:r>
        <w:rPr>
          <w:b/>
          <w:sz w:val="24"/>
          <w:szCs w:val="24"/>
        </w:rPr>
        <w:t xml:space="preserve">Bob Barker told the Board that our current Master Plan will expire at the end of 2015.  Keiser Consulting has submitted a proposal to prepare the new 5-year Master Plan for our department.  They have prepared our Master Plan in the past including our current one.  The proposed cost for the new master Plan is $5,000.00.  Following further discussion, </w:t>
      </w:r>
      <w:proofErr w:type="spellStart"/>
      <w:r>
        <w:rPr>
          <w:b/>
          <w:sz w:val="24"/>
          <w:szCs w:val="24"/>
        </w:rPr>
        <w:t>Vietta</w:t>
      </w:r>
      <w:proofErr w:type="spellEnd"/>
      <w:r>
        <w:rPr>
          <w:b/>
          <w:sz w:val="24"/>
          <w:szCs w:val="24"/>
        </w:rPr>
        <w:t xml:space="preserve"> McKenzie made a motion to update our current Master Plan with Keiser Consulting.  Tom Ogden second the motion.</w:t>
      </w:r>
    </w:p>
    <w:p w:rsidR="00C153CA" w:rsidRDefault="00C153CA" w:rsidP="00C153CA">
      <w:pPr>
        <w:pStyle w:val="NoSpacing"/>
        <w:rPr>
          <w:b/>
          <w:sz w:val="24"/>
          <w:szCs w:val="24"/>
        </w:rPr>
      </w:pPr>
    </w:p>
    <w:p w:rsidR="00C153CA" w:rsidRDefault="00C153CA" w:rsidP="00C153CA">
      <w:pPr>
        <w:pStyle w:val="NoSpacing"/>
        <w:rPr>
          <w:b/>
          <w:sz w:val="24"/>
          <w:szCs w:val="24"/>
        </w:rPr>
      </w:pPr>
      <w:r>
        <w:rPr>
          <w:b/>
          <w:sz w:val="24"/>
          <w:szCs w:val="24"/>
        </w:rPr>
        <w:t>Norm Campbell has submitted his resignation from the Board.  The County Council will have to appoint someone to fulfill his unexpired term.</w:t>
      </w:r>
    </w:p>
    <w:p w:rsidR="00C153CA" w:rsidRDefault="00C153CA" w:rsidP="00C153CA">
      <w:pPr>
        <w:pStyle w:val="NoSpacing"/>
        <w:rPr>
          <w:b/>
          <w:sz w:val="24"/>
          <w:szCs w:val="24"/>
        </w:rPr>
      </w:pPr>
    </w:p>
    <w:p w:rsidR="00C153CA" w:rsidRDefault="00C153CA" w:rsidP="00C153CA">
      <w:pPr>
        <w:pStyle w:val="NoSpacing"/>
        <w:rPr>
          <w:b/>
          <w:sz w:val="24"/>
          <w:szCs w:val="24"/>
        </w:rPr>
      </w:pPr>
      <w:r>
        <w:rPr>
          <w:b/>
          <w:sz w:val="24"/>
          <w:szCs w:val="24"/>
        </w:rPr>
        <w:t>Bob Barker informed the Board that he has talked with Sheriff Greg Allen concerning the eviction of the tenants in the County Park House.  They continue to be delinquent in their rent payments.</w:t>
      </w:r>
    </w:p>
    <w:p w:rsidR="00C153CA" w:rsidRDefault="00C153CA" w:rsidP="00C153CA">
      <w:pPr>
        <w:pStyle w:val="NoSpacing"/>
        <w:rPr>
          <w:b/>
          <w:sz w:val="24"/>
          <w:szCs w:val="24"/>
        </w:rPr>
      </w:pPr>
    </w:p>
    <w:p w:rsidR="00C153CA" w:rsidRDefault="00A949FF" w:rsidP="00C153CA">
      <w:pPr>
        <w:pStyle w:val="NoSpacing"/>
        <w:rPr>
          <w:b/>
          <w:sz w:val="24"/>
          <w:szCs w:val="24"/>
        </w:rPr>
      </w:pPr>
      <w:r>
        <w:rPr>
          <w:b/>
          <w:sz w:val="24"/>
          <w:szCs w:val="24"/>
        </w:rPr>
        <w:t>Old Business:</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The new skate park equipment is to be delivered on January 30 with installation planned for the first week of February weather permitting.  Two pieces will remain to be replaced.</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Superintendent’s Report:</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 xml:space="preserve">Co-Ed Volleyball is underway with seventeen teams participating.  League play will continue through March with the one–day end-of-season tournament planned for Sunday, March 28 at the GCHS </w:t>
      </w:r>
      <w:proofErr w:type="spellStart"/>
      <w:r>
        <w:rPr>
          <w:b/>
          <w:sz w:val="24"/>
          <w:szCs w:val="24"/>
        </w:rPr>
        <w:t>fieldhouse</w:t>
      </w:r>
      <w:proofErr w:type="spellEnd"/>
      <w:r>
        <w:rPr>
          <w:b/>
          <w:sz w:val="24"/>
          <w:szCs w:val="24"/>
        </w:rPr>
        <w:t>.</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 xml:space="preserve">Open swimming is set to begin at the GCHS swimming pool beginning on Sunday, Feb. 8.  The six-week program will be offered free of charge from 2:00PM – 5:00PM through March 16.  </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Open gym hours at the GCHS field house have been expanded to 2:00 – 9:00PM on Sundays.</w:t>
      </w:r>
    </w:p>
    <w:p w:rsidR="00C572E5" w:rsidRDefault="00C572E5" w:rsidP="00C153CA">
      <w:pPr>
        <w:pStyle w:val="NoSpacing"/>
        <w:rPr>
          <w:b/>
          <w:sz w:val="24"/>
          <w:szCs w:val="24"/>
        </w:rPr>
      </w:pPr>
    </w:p>
    <w:p w:rsidR="00C572E5" w:rsidRDefault="00C572E5" w:rsidP="00C153CA">
      <w:pPr>
        <w:pStyle w:val="NoSpacing"/>
        <w:rPr>
          <w:b/>
          <w:sz w:val="24"/>
          <w:szCs w:val="24"/>
        </w:rPr>
      </w:pPr>
      <w:r>
        <w:rPr>
          <w:b/>
          <w:sz w:val="24"/>
          <w:szCs w:val="24"/>
        </w:rPr>
        <w:t>Open gym is offered on Saturdays on at the Armory from 9:00AM – 4:00PM.</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The maintenance staff has cleaned and serviced all of the trucks and tractors.</w:t>
      </w:r>
    </w:p>
    <w:p w:rsidR="00A949FF" w:rsidRDefault="00A949FF" w:rsidP="00C153CA">
      <w:pPr>
        <w:pStyle w:val="NoSpacing"/>
        <w:rPr>
          <w:b/>
          <w:sz w:val="24"/>
          <w:szCs w:val="24"/>
        </w:rPr>
      </w:pPr>
    </w:p>
    <w:p w:rsidR="00A949FF" w:rsidRDefault="00A949FF" w:rsidP="00C153CA">
      <w:pPr>
        <w:pStyle w:val="NoSpacing"/>
        <w:rPr>
          <w:b/>
          <w:sz w:val="24"/>
          <w:szCs w:val="24"/>
        </w:rPr>
      </w:pPr>
      <w:r>
        <w:rPr>
          <w:b/>
          <w:sz w:val="24"/>
          <w:szCs w:val="24"/>
        </w:rPr>
        <w:t>With no further business to discuss, Tom Ogden made a motion to adjourn.  George Granholt second</w:t>
      </w:r>
      <w:r w:rsidR="00C572E5">
        <w:rPr>
          <w:b/>
          <w:sz w:val="24"/>
          <w:szCs w:val="24"/>
        </w:rPr>
        <w:t>ed</w:t>
      </w:r>
      <w:bookmarkStart w:id="0" w:name="_GoBack"/>
      <w:bookmarkEnd w:id="0"/>
      <w:r>
        <w:rPr>
          <w:b/>
          <w:sz w:val="24"/>
          <w:szCs w:val="24"/>
        </w:rPr>
        <w:t xml:space="preserve"> the motion. </w:t>
      </w:r>
    </w:p>
    <w:p w:rsidR="00A949FF" w:rsidRDefault="00A949FF" w:rsidP="00C153CA">
      <w:pPr>
        <w:pStyle w:val="NoSpacing"/>
        <w:rPr>
          <w:b/>
          <w:sz w:val="24"/>
          <w:szCs w:val="24"/>
        </w:rPr>
      </w:pPr>
    </w:p>
    <w:p w:rsidR="00A949FF" w:rsidRPr="00C153CA" w:rsidRDefault="00A949FF" w:rsidP="00C153CA">
      <w:pPr>
        <w:pStyle w:val="NoSpacing"/>
        <w:rPr>
          <w:b/>
          <w:sz w:val="24"/>
          <w:szCs w:val="24"/>
        </w:rPr>
      </w:pPr>
    </w:p>
    <w:sectPr w:rsidR="00A949FF" w:rsidRPr="00C1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CA"/>
    <w:rsid w:val="00A949FF"/>
    <w:rsid w:val="00C153CA"/>
    <w:rsid w:val="00C572E5"/>
    <w:rsid w:val="00F2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3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2015-02-18T15:03:00Z</cp:lastPrinted>
  <dcterms:created xsi:type="dcterms:W3CDTF">2015-02-18T14:39:00Z</dcterms:created>
  <dcterms:modified xsi:type="dcterms:W3CDTF">2015-02-18T15:03:00Z</dcterms:modified>
</cp:coreProperties>
</file>