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67F" w:rsidRDefault="00E96F94" w:rsidP="00E96F94">
      <w:pPr>
        <w:pStyle w:val="NoSpacing"/>
        <w:rPr>
          <w:b/>
          <w:sz w:val="24"/>
          <w:szCs w:val="24"/>
        </w:rPr>
      </w:pPr>
      <w:r>
        <w:rPr>
          <w:b/>
          <w:sz w:val="24"/>
          <w:szCs w:val="24"/>
        </w:rPr>
        <w:t>Minutes of Board Meeting………………………………………………………………………………..April 21, 2014</w:t>
      </w:r>
    </w:p>
    <w:p w:rsidR="00E96F94" w:rsidRDefault="00E96F94" w:rsidP="00E96F94">
      <w:pPr>
        <w:pStyle w:val="NoSpacing"/>
        <w:rPr>
          <w:b/>
          <w:sz w:val="24"/>
          <w:szCs w:val="24"/>
        </w:rPr>
      </w:pPr>
    </w:p>
    <w:p w:rsidR="00E96F94" w:rsidRDefault="00E96F94" w:rsidP="00E96F94">
      <w:pPr>
        <w:pStyle w:val="NoSpacing"/>
        <w:rPr>
          <w:sz w:val="24"/>
          <w:szCs w:val="24"/>
        </w:rPr>
      </w:pPr>
      <w:r>
        <w:rPr>
          <w:sz w:val="24"/>
          <w:szCs w:val="24"/>
        </w:rPr>
        <w:t xml:space="preserve">Attending:  Howard Wilkison, Sue Fortman, Sharon Phillips, Tom Ogden, Victor Dance, Norm Campbell, Ed Dodds, George Granholt, Vietta McKenzie, Dave Smith, Robert Barker, Teresa Kovacich and </w:t>
      </w:r>
      <w:r w:rsidR="008B4F74">
        <w:rPr>
          <w:sz w:val="24"/>
          <w:szCs w:val="24"/>
        </w:rPr>
        <w:t xml:space="preserve">guests, Allan &amp; Connie Dillow </w:t>
      </w:r>
      <w:r w:rsidR="00EC481B">
        <w:rPr>
          <w:sz w:val="24"/>
          <w:szCs w:val="24"/>
        </w:rPr>
        <w:t>and Dustin</w:t>
      </w:r>
      <w:r>
        <w:rPr>
          <w:sz w:val="24"/>
          <w:szCs w:val="24"/>
        </w:rPr>
        <w:t xml:space="preserve"> White from WTRE.  </w:t>
      </w:r>
    </w:p>
    <w:p w:rsidR="00E96F94" w:rsidRDefault="00E96F94" w:rsidP="00E96F94">
      <w:pPr>
        <w:pStyle w:val="NoSpacing"/>
        <w:rPr>
          <w:sz w:val="24"/>
          <w:szCs w:val="24"/>
        </w:rPr>
      </w:pPr>
    </w:p>
    <w:p w:rsidR="00E96F94" w:rsidRDefault="00E96F94" w:rsidP="00E96F94">
      <w:pPr>
        <w:pStyle w:val="NoSpacing"/>
        <w:rPr>
          <w:sz w:val="24"/>
          <w:szCs w:val="24"/>
        </w:rPr>
      </w:pPr>
      <w:r>
        <w:rPr>
          <w:sz w:val="24"/>
          <w:szCs w:val="24"/>
        </w:rPr>
        <w:t>Minutes were read and approved on a motion made by Sue Fortman and seconded by Ed Dodds.</w:t>
      </w:r>
    </w:p>
    <w:p w:rsidR="00E96F94" w:rsidRDefault="00E96F94" w:rsidP="00E96F94">
      <w:pPr>
        <w:pStyle w:val="NoSpacing"/>
        <w:rPr>
          <w:sz w:val="24"/>
          <w:szCs w:val="24"/>
        </w:rPr>
      </w:pPr>
    </w:p>
    <w:p w:rsidR="00E96F94" w:rsidRDefault="00E96F94" w:rsidP="00E96F94">
      <w:pPr>
        <w:pStyle w:val="NoSpacing"/>
        <w:rPr>
          <w:sz w:val="24"/>
          <w:szCs w:val="24"/>
        </w:rPr>
      </w:pPr>
      <w:r>
        <w:rPr>
          <w:sz w:val="24"/>
          <w:szCs w:val="24"/>
        </w:rPr>
        <w:t>Claims were discussed and approved on a motion made by Tom Ogden and seconded by Victor Dance.</w:t>
      </w:r>
    </w:p>
    <w:p w:rsidR="00E96F94" w:rsidRDefault="00E96F94" w:rsidP="00E96F94">
      <w:pPr>
        <w:pStyle w:val="NoSpacing"/>
        <w:rPr>
          <w:sz w:val="24"/>
          <w:szCs w:val="24"/>
        </w:rPr>
      </w:pPr>
    </w:p>
    <w:p w:rsidR="00E96F94" w:rsidRDefault="00E96F94" w:rsidP="00E96F94">
      <w:pPr>
        <w:pStyle w:val="NoSpacing"/>
        <w:rPr>
          <w:sz w:val="24"/>
          <w:szCs w:val="24"/>
        </w:rPr>
      </w:pPr>
      <w:r>
        <w:rPr>
          <w:sz w:val="24"/>
          <w:szCs w:val="24"/>
        </w:rPr>
        <w:t>New Business:</w:t>
      </w:r>
    </w:p>
    <w:p w:rsidR="00E96F94" w:rsidRDefault="00E96F94" w:rsidP="00E96F94">
      <w:pPr>
        <w:pStyle w:val="NoSpacing"/>
        <w:rPr>
          <w:sz w:val="24"/>
          <w:szCs w:val="24"/>
        </w:rPr>
      </w:pPr>
    </w:p>
    <w:p w:rsidR="00E96F94" w:rsidRDefault="00E96F94" w:rsidP="00E96F94">
      <w:pPr>
        <w:pStyle w:val="NoSpacing"/>
        <w:rPr>
          <w:sz w:val="24"/>
          <w:szCs w:val="24"/>
        </w:rPr>
      </w:pPr>
      <w:r>
        <w:rPr>
          <w:sz w:val="24"/>
          <w:szCs w:val="24"/>
        </w:rPr>
        <w:t xml:space="preserve">We have an active water leak at the Oddfellows Rebekah Park.  We have hired Dave Geis to locate the leak.  There are several old hydrants on the property that have not been in use for years.  We have been trying to determine a way to kill the lines without turning off the water to surrounding homes.  </w:t>
      </w:r>
    </w:p>
    <w:p w:rsidR="00E96F94" w:rsidRDefault="00E96F94" w:rsidP="00E96F94">
      <w:pPr>
        <w:pStyle w:val="NoSpacing"/>
        <w:rPr>
          <w:sz w:val="24"/>
          <w:szCs w:val="24"/>
        </w:rPr>
      </w:pPr>
    </w:p>
    <w:p w:rsidR="00E96F94" w:rsidRDefault="00E96F94" w:rsidP="00E96F94">
      <w:pPr>
        <w:pStyle w:val="NoSpacing"/>
        <w:rPr>
          <w:sz w:val="24"/>
          <w:szCs w:val="24"/>
        </w:rPr>
      </w:pPr>
      <w:r>
        <w:rPr>
          <w:sz w:val="24"/>
          <w:szCs w:val="24"/>
        </w:rPr>
        <w:t>A new accessible walk is planned from the restrooms at the Oddfellows Rebekah Park to the new playground equipment.  The walkway will be put in by Jim Hagerty.  The estimated cost for the walkway is $5,000.00 - $5,900.00.</w:t>
      </w:r>
    </w:p>
    <w:p w:rsidR="00E96F94" w:rsidRDefault="00E96F94" w:rsidP="00E96F94">
      <w:pPr>
        <w:pStyle w:val="NoSpacing"/>
        <w:rPr>
          <w:sz w:val="24"/>
          <w:szCs w:val="24"/>
        </w:rPr>
      </w:pPr>
    </w:p>
    <w:p w:rsidR="00DD4133" w:rsidRDefault="00E96F94" w:rsidP="00E96F94">
      <w:pPr>
        <w:pStyle w:val="NoSpacing"/>
        <w:rPr>
          <w:sz w:val="24"/>
          <w:szCs w:val="24"/>
        </w:rPr>
      </w:pPr>
      <w:r>
        <w:rPr>
          <w:sz w:val="24"/>
          <w:szCs w:val="24"/>
        </w:rPr>
        <w:t>The police were called to the Decatur County Park on Easter Sunday for a domestic dispute</w:t>
      </w:r>
      <w:r w:rsidR="008B4F74">
        <w:rPr>
          <w:sz w:val="24"/>
          <w:szCs w:val="24"/>
        </w:rPr>
        <w:t xml:space="preserve"> which was taking place near the County Park caretaker’s house</w:t>
      </w:r>
      <w:r>
        <w:rPr>
          <w:sz w:val="24"/>
          <w:szCs w:val="24"/>
        </w:rPr>
        <w:t xml:space="preserve">.  Two park patrons who witnessed the incident called in the incident.  </w:t>
      </w:r>
      <w:r w:rsidR="008B4F74">
        <w:rPr>
          <w:sz w:val="24"/>
          <w:szCs w:val="24"/>
        </w:rPr>
        <w:t xml:space="preserve">Priscilla Cole and John Linville were involved in a physical confrontation.  Ms. Cole did not want to press charges so no arrest was made on the park property.  However, after Mr. Linville left the park, he was arrested on four charges.  </w:t>
      </w:r>
      <w:r w:rsidR="00EC481B">
        <w:rPr>
          <w:sz w:val="24"/>
          <w:szCs w:val="24"/>
        </w:rPr>
        <w:t>1) possession</w:t>
      </w:r>
      <w:r w:rsidR="008B4F74">
        <w:rPr>
          <w:sz w:val="24"/>
          <w:szCs w:val="24"/>
        </w:rPr>
        <w:t xml:space="preserve"> of meth 2) possession of marijuana 3) possession of paraphernalia and 4) resisting arrest.  </w:t>
      </w:r>
      <w:r w:rsidR="00DD4133">
        <w:rPr>
          <w:sz w:val="24"/>
          <w:szCs w:val="24"/>
        </w:rPr>
        <w:t xml:space="preserve">Allan and Connie Dillow addressed the Board concerning the incident.  Priscilla Cole is Connie Dillow’s daughter.  They were not home at the time that the incident occurred.  Allan apologized to the Board that the incident occurred on the park property.  Connie explained to the Board that Priscilla and John are not married but have been together for fourteen years.  She said that they had not been together for a couple of months.  Priscilla was at the park when John arrived and the dispute erupted.  John tore out her earrings and pushed her down.  Following the altercation, John left the Park and Priscilla refused to press charges.  John left the scene and was later arrested.  Torrie Linville, the oldest son of Priscilla and John, has been residing with Allan and Connie in the park house so that he can attend school in Greensburg.  The Board discussed the incident further and </w:t>
      </w:r>
      <w:r w:rsidR="00EE32E8">
        <w:rPr>
          <w:sz w:val="24"/>
          <w:szCs w:val="24"/>
        </w:rPr>
        <w:t xml:space="preserve">agreed that the situation created a public nuisance that could not occur again.  They also concurred that as he was arrested shortly after leaving the park that he was in possession of the drugs while the car was parked near the caretaker house.  Victor Dance suggested that a restraining order be placed on Mr. Linville to prevent him from entering the park in the future.  They also agreed that it was in the best interest of all park visitors to restrict all vehicles from entering the park to visit the Dillow </w:t>
      </w:r>
      <w:r w:rsidR="00EE32E8">
        <w:rPr>
          <w:sz w:val="24"/>
          <w:szCs w:val="24"/>
        </w:rPr>
        <w:lastRenderedPageBreak/>
        <w:t>home.  The only exception to this would be Allan and Connie Dillow’s personal vehicles.  Allan and Connie both agreed with the ruling on vehicle usage in the park.  They also assured the Board that no further incidents would occur in the park.  Bob Barker told the Board that he would talk to the Wayne Shake, the office responding to the call, to see how to proceed with the situation.</w:t>
      </w:r>
    </w:p>
    <w:p w:rsidR="00EE32E8" w:rsidRDefault="00EE32E8" w:rsidP="00E96F94">
      <w:pPr>
        <w:pStyle w:val="NoSpacing"/>
        <w:rPr>
          <w:sz w:val="24"/>
          <w:szCs w:val="24"/>
        </w:rPr>
      </w:pPr>
    </w:p>
    <w:p w:rsidR="00EE32E8" w:rsidRDefault="00EE32E8" w:rsidP="00E96F94">
      <w:pPr>
        <w:pStyle w:val="NoSpacing"/>
        <w:rPr>
          <w:sz w:val="24"/>
          <w:szCs w:val="24"/>
        </w:rPr>
      </w:pPr>
      <w:r>
        <w:rPr>
          <w:sz w:val="24"/>
          <w:szCs w:val="24"/>
        </w:rPr>
        <w:t>Old Business:</w:t>
      </w:r>
    </w:p>
    <w:p w:rsidR="00EE32E8" w:rsidRDefault="00EE32E8" w:rsidP="00E96F94">
      <w:pPr>
        <w:pStyle w:val="NoSpacing"/>
        <w:rPr>
          <w:sz w:val="24"/>
          <w:szCs w:val="24"/>
        </w:rPr>
      </w:pPr>
    </w:p>
    <w:p w:rsidR="00EE32E8" w:rsidRDefault="00EE32E8" w:rsidP="00E96F94">
      <w:pPr>
        <w:pStyle w:val="NoSpacing"/>
        <w:rPr>
          <w:sz w:val="24"/>
          <w:szCs w:val="24"/>
        </w:rPr>
      </w:pPr>
      <w:r>
        <w:rPr>
          <w:sz w:val="24"/>
          <w:szCs w:val="24"/>
        </w:rPr>
        <w:t>The proposed dog park project is dead.  Taylor Schwering donated approximately $1,100.00 to the animal shelter because she felt that the project was going nowhere.  The grant for the Decatur County Community Foundation was never re-submitted by the Animal Control Board.  Bob said that he was unaware that she had decided to turn over the funds that were raised for the dog park to the animal shelter.  He said that he would contact them to see if they had earmarked the funds for the park or if they had spent it elsewhere.</w:t>
      </w:r>
    </w:p>
    <w:p w:rsidR="00EE32E8" w:rsidRDefault="00EE32E8" w:rsidP="00E96F94">
      <w:pPr>
        <w:pStyle w:val="NoSpacing"/>
        <w:rPr>
          <w:sz w:val="24"/>
          <w:szCs w:val="24"/>
        </w:rPr>
      </w:pPr>
    </w:p>
    <w:p w:rsidR="00EE32E8" w:rsidRDefault="00EE32E8" w:rsidP="00E96F94">
      <w:pPr>
        <w:pStyle w:val="NoSpacing"/>
        <w:rPr>
          <w:sz w:val="24"/>
          <w:szCs w:val="24"/>
        </w:rPr>
      </w:pPr>
      <w:r>
        <w:rPr>
          <w:sz w:val="24"/>
          <w:szCs w:val="24"/>
        </w:rPr>
        <w:t>Letters of Communication:</w:t>
      </w:r>
    </w:p>
    <w:p w:rsidR="00EE32E8" w:rsidRDefault="00EE32E8" w:rsidP="00E96F94">
      <w:pPr>
        <w:pStyle w:val="NoSpacing"/>
        <w:rPr>
          <w:sz w:val="24"/>
          <w:szCs w:val="24"/>
        </w:rPr>
      </w:pPr>
    </w:p>
    <w:p w:rsidR="00EE32E8" w:rsidRDefault="00EE32E8" w:rsidP="00E96F94">
      <w:pPr>
        <w:pStyle w:val="NoSpacing"/>
        <w:rPr>
          <w:sz w:val="24"/>
          <w:szCs w:val="24"/>
        </w:rPr>
      </w:pPr>
      <w:r>
        <w:rPr>
          <w:sz w:val="24"/>
          <w:szCs w:val="24"/>
        </w:rPr>
        <w:t xml:space="preserve">We received a letter from PETA concerning kangaroo boxing that was apparently held at the recent circus that was </w:t>
      </w:r>
      <w:r w:rsidR="005375AA">
        <w:rPr>
          <w:sz w:val="24"/>
          <w:szCs w:val="24"/>
        </w:rPr>
        <w:t xml:space="preserve">recently </w:t>
      </w:r>
      <w:r>
        <w:rPr>
          <w:sz w:val="24"/>
          <w:szCs w:val="24"/>
        </w:rPr>
        <w:t>held in our facility.</w:t>
      </w:r>
      <w:r w:rsidR="005375AA">
        <w:rPr>
          <w:sz w:val="24"/>
          <w:szCs w:val="24"/>
        </w:rPr>
        <w:t xml:space="preserve">  They have asked us to prohibit such acts to be held here as they are cruel to the animals.  Bob suggested to the Board that we inform the circus, should they return to our building, that this act is not to be held here during any of the performances.  A letter will be sent to them to notify them of our decision.</w:t>
      </w:r>
    </w:p>
    <w:p w:rsidR="005375AA" w:rsidRDefault="005375AA" w:rsidP="00E96F94">
      <w:pPr>
        <w:pStyle w:val="NoSpacing"/>
        <w:rPr>
          <w:sz w:val="24"/>
          <w:szCs w:val="24"/>
        </w:rPr>
      </w:pPr>
    </w:p>
    <w:p w:rsidR="005375AA" w:rsidRDefault="005375AA" w:rsidP="00E96F94">
      <w:pPr>
        <w:pStyle w:val="NoSpacing"/>
        <w:rPr>
          <w:sz w:val="24"/>
          <w:szCs w:val="24"/>
        </w:rPr>
      </w:pPr>
      <w:r>
        <w:rPr>
          <w:sz w:val="24"/>
          <w:szCs w:val="24"/>
        </w:rPr>
        <w:t>Superintendent’s Report:</w:t>
      </w:r>
    </w:p>
    <w:p w:rsidR="005375AA" w:rsidRDefault="005375AA" w:rsidP="00E96F94">
      <w:pPr>
        <w:pStyle w:val="NoSpacing"/>
        <w:rPr>
          <w:sz w:val="24"/>
          <w:szCs w:val="24"/>
        </w:rPr>
      </w:pPr>
    </w:p>
    <w:p w:rsidR="005375AA" w:rsidRDefault="005375AA" w:rsidP="00E96F94">
      <w:pPr>
        <w:pStyle w:val="NoSpacing"/>
        <w:rPr>
          <w:sz w:val="24"/>
          <w:szCs w:val="24"/>
        </w:rPr>
      </w:pPr>
      <w:r>
        <w:rPr>
          <w:sz w:val="24"/>
          <w:szCs w:val="24"/>
        </w:rPr>
        <w:t>Allan Dillow was recen</w:t>
      </w:r>
      <w:r w:rsidR="001724C3">
        <w:rPr>
          <w:sz w:val="24"/>
          <w:szCs w:val="24"/>
        </w:rPr>
        <w:t xml:space="preserve">tly sitting at the picnic table </w:t>
      </w:r>
      <w:r>
        <w:rPr>
          <w:sz w:val="24"/>
          <w:szCs w:val="24"/>
        </w:rPr>
        <w:t>outside his home</w:t>
      </w:r>
      <w:r w:rsidR="001724C3">
        <w:rPr>
          <w:sz w:val="24"/>
          <w:szCs w:val="24"/>
        </w:rPr>
        <w:t xml:space="preserve"> eating dinner </w:t>
      </w:r>
      <w:r>
        <w:rPr>
          <w:sz w:val="24"/>
          <w:szCs w:val="24"/>
        </w:rPr>
        <w:t>when</w:t>
      </w:r>
      <w:r w:rsidR="001724C3">
        <w:rPr>
          <w:sz w:val="24"/>
          <w:szCs w:val="24"/>
        </w:rPr>
        <w:t xml:space="preserve"> a raccoon came up and bit him on the arm.  He had to go to the ER and it was determined that he would have to undergo rabies shots.  We are using a life trap to catch them and relocate them out to the country.   </w:t>
      </w:r>
    </w:p>
    <w:p w:rsidR="001724C3" w:rsidRDefault="001724C3" w:rsidP="00E96F94">
      <w:pPr>
        <w:pStyle w:val="NoSpacing"/>
        <w:rPr>
          <w:sz w:val="24"/>
          <w:szCs w:val="24"/>
        </w:rPr>
      </w:pPr>
    </w:p>
    <w:p w:rsidR="001724C3" w:rsidRDefault="001724C3" w:rsidP="00E96F94">
      <w:pPr>
        <w:pStyle w:val="NoSpacing"/>
        <w:rPr>
          <w:sz w:val="24"/>
          <w:szCs w:val="24"/>
        </w:rPr>
      </w:pPr>
      <w:r>
        <w:rPr>
          <w:sz w:val="24"/>
          <w:szCs w:val="24"/>
        </w:rPr>
        <w:t xml:space="preserve">Our staff will be participating in training for CPR/AED.  Rob Duckworth has agreed to hold the class for us at a cost of $5.00 each.  He has also offered to hold a class for members of the </w:t>
      </w:r>
      <w:r w:rsidR="00EC481B">
        <w:rPr>
          <w:sz w:val="24"/>
          <w:szCs w:val="24"/>
        </w:rPr>
        <w:t>girls’</w:t>
      </w:r>
      <w:r>
        <w:rPr>
          <w:sz w:val="24"/>
          <w:szCs w:val="24"/>
        </w:rPr>
        <w:t xml:space="preserve"> softball board and the </w:t>
      </w:r>
      <w:r w:rsidR="00EC481B">
        <w:rPr>
          <w:sz w:val="24"/>
          <w:szCs w:val="24"/>
        </w:rPr>
        <w:t>boys’</w:t>
      </w:r>
      <w:r>
        <w:rPr>
          <w:sz w:val="24"/>
          <w:szCs w:val="24"/>
        </w:rPr>
        <w:t xml:space="preserve"> baseball board if they have people interested.</w:t>
      </w:r>
    </w:p>
    <w:p w:rsidR="001724C3" w:rsidRDefault="001724C3" w:rsidP="00E96F94">
      <w:pPr>
        <w:pStyle w:val="NoSpacing"/>
        <w:rPr>
          <w:sz w:val="24"/>
          <w:szCs w:val="24"/>
        </w:rPr>
      </w:pPr>
    </w:p>
    <w:p w:rsidR="001724C3" w:rsidRDefault="001724C3" w:rsidP="00E96F94">
      <w:pPr>
        <w:pStyle w:val="NoSpacing"/>
        <w:rPr>
          <w:sz w:val="24"/>
          <w:szCs w:val="24"/>
        </w:rPr>
      </w:pPr>
      <w:r>
        <w:rPr>
          <w:sz w:val="24"/>
          <w:szCs w:val="24"/>
        </w:rPr>
        <w:t>The co-ed volleyball league has ended for the season.</w:t>
      </w:r>
    </w:p>
    <w:p w:rsidR="001724C3" w:rsidRDefault="001724C3" w:rsidP="00E96F94">
      <w:pPr>
        <w:pStyle w:val="NoSpacing"/>
        <w:rPr>
          <w:sz w:val="24"/>
          <w:szCs w:val="24"/>
        </w:rPr>
      </w:pPr>
    </w:p>
    <w:p w:rsidR="001724C3" w:rsidRDefault="001724C3" w:rsidP="00E96F94">
      <w:pPr>
        <w:pStyle w:val="NoSpacing"/>
        <w:rPr>
          <w:sz w:val="24"/>
          <w:szCs w:val="24"/>
        </w:rPr>
      </w:pPr>
      <w:r>
        <w:rPr>
          <w:sz w:val="24"/>
          <w:szCs w:val="24"/>
        </w:rPr>
        <w:t>The sign has been repaired at the Charles Buell Nature Walking Trails</w:t>
      </w:r>
      <w:r w:rsidR="00EC481B">
        <w:rPr>
          <w:sz w:val="24"/>
          <w:szCs w:val="24"/>
        </w:rPr>
        <w:t xml:space="preserve">.  </w:t>
      </w:r>
    </w:p>
    <w:p w:rsidR="00EC481B" w:rsidRDefault="00EC481B" w:rsidP="00E96F94">
      <w:pPr>
        <w:pStyle w:val="NoSpacing"/>
        <w:rPr>
          <w:sz w:val="24"/>
          <w:szCs w:val="24"/>
        </w:rPr>
      </w:pPr>
    </w:p>
    <w:p w:rsidR="00EC481B" w:rsidRDefault="00EC481B" w:rsidP="00E96F94">
      <w:pPr>
        <w:pStyle w:val="NoSpacing"/>
        <w:rPr>
          <w:sz w:val="24"/>
          <w:szCs w:val="24"/>
        </w:rPr>
      </w:pPr>
      <w:r>
        <w:rPr>
          <w:sz w:val="24"/>
          <w:szCs w:val="24"/>
        </w:rPr>
        <w:t>With no further business to discuss, Tom Ogden made a motion to adjourn.  Victor Dance seconded the motion.</w:t>
      </w:r>
    </w:p>
    <w:p w:rsidR="00EC481B" w:rsidRDefault="00EC481B" w:rsidP="00E96F94">
      <w:pPr>
        <w:pStyle w:val="NoSpacing"/>
        <w:rPr>
          <w:sz w:val="24"/>
          <w:szCs w:val="24"/>
        </w:rPr>
      </w:pPr>
    </w:p>
    <w:p w:rsidR="00EC481B" w:rsidRPr="00E96F94" w:rsidRDefault="00EC481B" w:rsidP="00E96F94">
      <w:pPr>
        <w:pStyle w:val="NoSpacing"/>
        <w:rPr>
          <w:sz w:val="24"/>
          <w:szCs w:val="24"/>
        </w:rPr>
      </w:pPr>
      <w:bookmarkStart w:id="0" w:name="_GoBack"/>
      <w:bookmarkEnd w:id="0"/>
    </w:p>
    <w:sectPr w:rsidR="00EC481B" w:rsidRPr="00E96F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F94"/>
    <w:rsid w:val="001724C3"/>
    <w:rsid w:val="005375AA"/>
    <w:rsid w:val="008B4F74"/>
    <w:rsid w:val="00CD067F"/>
    <w:rsid w:val="00DD4133"/>
    <w:rsid w:val="00E96F94"/>
    <w:rsid w:val="00EC481B"/>
    <w:rsid w:val="00EE3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6F9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6F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77117-6116-457C-90BA-EF86ED793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787</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Parks</dc:creator>
  <cp:lastModifiedBy>Parks</cp:lastModifiedBy>
  <cp:revision>2</cp:revision>
  <cp:lastPrinted>2014-05-19T15:57:00Z</cp:lastPrinted>
  <dcterms:created xsi:type="dcterms:W3CDTF">2014-05-19T14:53:00Z</dcterms:created>
  <dcterms:modified xsi:type="dcterms:W3CDTF">2014-05-19T15:59:00Z</dcterms:modified>
</cp:coreProperties>
</file>